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804" w:rsidRPr="0058440E" w:rsidRDefault="00374804" w:rsidP="00094645">
      <w:pPr>
        <w:rPr>
          <w:sz w:val="18"/>
          <w:szCs w:val="18"/>
        </w:rPr>
      </w:pPr>
      <w:r w:rsidRPr="0058440E">
        <w:rPr>
          <w:sz w:val="18"/>
          <w:szCs w:val="18"/>
        </w:rPr>
        <w:t>ZELENJAK PLIN d.o.o., Trg Antuna Mihanovića 1, KLANJEC, MB 02341603, OIB: 21507021048, zastupan po direktoru Željko Ilić, bacc.ing.mech., u svojstvu Opskrbljivača prirodnim plinom u obvezi javne usluge (u daljnjem tekstu: Opskrbljivač)</w:t>
      </w:r>
    </w:p>
    <w:p w:rsidR="00374804" w:rsidRPr="0058440E" w:rsidRDefault="00374804" w:rsidP="00094645">
      <w:pPr>
        <w:rPr>
          <w:sz w:val="18"/>
          <w:szCs w:val="18"/>
        </w:rPr>
      </w:pPr>
    </w:p>
    <w:p w:rsidR="00374804" w:rsidRPr="0058440E" w:rsidRDefault="00374804" w:rsidP="00094645">
      <w:pPr>
        <w:rPr>
          <w:sz w:val="18"/>
          <w:szCs w:val="18"/>
        </w:rPr>
      </w:pPr>
      <w:r w:rsidRPr="0058440E">
        <w:rPr>
          <w:sz w:val="18"/>
          <w:szCs w:val="18"/>
        </w:rPr>
        <w:t>i</w:t>
      </w:r>
    </w:p>
    <w:p w:rsidR="00374804" w:rsidRPr="0058440E" w:rsidRDefault="00374804" w:rsidP="00094645">
      <w:pPr>
        <w:rPr>
          <w:sz w:val="18"/>
          <w:szCs w:val="18"/>
        </w:rPr>
      </w:pPr>
    </w:p>
    <w:p w:rsidR="00374804" w:rsidRPr="0058440E" w:rsidRDefault="00374804" w:rsidP="00094645">
      <w:pPr>
        <w:rPr>
          <w:sz w:val="18"/>
          <w:szCs w:val="18"/>
        </w:rPr>
      </w:pPr>
      <w:r w:rsidRPr="0058440E">
        <w:rPr>
          <w:sz w:val="18"/>
          <w:szCs w:val="18"/>
        </w:rPr>
        <w:t xml:space="preserve">Krajnji kupac koji koristi opskrbu plinom u obvezi javne usluge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72"/>
      </w:tblGrid>
      <w:tr w:rsidR="00374804" w:rsidRPr="0058440E">
        <w:tc>
          <w:tcPr>
            <w:tcW w:w="9072" w:type="dxa"/>
          </w:tcPr>
          <w:p w:rsidR="00374804" w:rsidRPr="00712018" w:rsidRDefault="00374804" w:rsidP="00094645">
            <w:pPr>
              <w:rPr>
                <w:sz w:val="18"/>
                <w:szCs w:val="18"/>
              </w:rPr>
            </w:pPr>
          </w:p>
          <w:p w:rsidR="00374804" w:rsidRPr="00712018" w:rsidRDefault="00374804" w:rsidP="00094645">
            <w:pPr>
              <w:rPr>
                <w:sz w:val="18"/>
                <w:szCs w:val="18"/>
              </w:rPr>
            </w:pPr>
            <w:r w:rsidRPr="00712018">
              <w:rPr>
                <w:sz w:val="18"/>
                <w:szCs w:val="18"/>
              </w:rPr>
              <w:t>IME I PREZIME, ADRESA, OIB</w:t>
            </w:r>
          </w:p>
        </w:tc>
      </w:tr>
    </w:tbl>
    <w:p w:rsidR="00374804" w:rsidRPr="0058440E" w:rsidRDefault="00374804" w:rsidP="00094645">
      <w:pPr>
        <w:rPr>
          <w:sz w:val="18"/>
          <w:szCs w:val="18"/>
        </w:rPr>
      </w:pPr>
      <w:r w:rsidRPr="0058440E">
        <w:rPr>
          <w:sz w:val="18"/>
          <w:szCs w:val="18"/>
        </w:rPr>
        <w:t xml:space="preserve"> (u daljnjem tekstu: Kupac)</w:t>
      </w:r>
      <w:r w:rsidRPr="0058440E">
        <w:rPr>
          <w:sz w:val="18"/>
          <w:szCs w:val="18"/>
          <w:vertAlign w:val="subscript"/>
        </w:rPr>
        <w:t xml:space="preserve"> </w:t>
      </w:r>
      <w:r w:rsidRPr="0058440E">
        <w:rPr>
          <w:sz w:val="18"/>
          <w:szCs w:val="18"/>
        </w:rPr>
        <w:t>sklapaju</w:t>
      </w:r>
    </w:p>
    <w:p w:rsidR="00374804" w:rsidRPr="0058440E" w:rsidRDefault="00374804" w:rsidP="00094645">
      <w:pPr>
        <w:rPr>
          <w:sz w:val="18"/>
          <w:szCs w:val="18"/>
          <w:vertAlign w:val="subscript"/>
        </w:rPr>
      </w:pPr>
    </w:p>
    <w:p w:rsidR="00374804" w:rsidRPr="0058440E" w:rsidRDefault="00374804" w:rsidP="00094645"/>
    <w:p w:rsidR="00374804" w:rsidRPr="0058440E" w:rsidRDefault="00374804" w:rsidP="00094645"/>
    <w:p w:rsidR="00374804" w:rsidRPr="0058440E" w:rsidRDefault="00374804" w:rsidP="00094645"/>
    <w:p w:rsidR="00374804" w:rsidRPr="0058440E" w:rsidRDefault="00374804" w:rsidP="00647676">
      <w:pPr>
        <w:jc w:val="center"/>
        <w:rPr>
          <w:b/>
          <w:bCs/>
        </w:rPr>
      </w:pPr>
      <w:r w:rsidRPr="0058440E">
        <w:rPr>
          <w:b/>
          <w:bCs/>
        </w:rPr>
        <w:t>U G O V O R</w:t>
      </w:r>
    </w:p>
    <w:p w:rsidR="00374804" w:rsidRPr="0058440E" w:rsidRDefault="00374804" w:rsidP="00647676">
      <w:pPr>
        <w:jc w:val="center"/>
        <w:rPr>
          <w:b/>
          <w:bCs/>
        </w:rPr>
      </w:pPr>
      <w:r w:rsidRPr="0058440E">
        <w:rPr>
          <w:b/>
          <w:bCs/>
        </w:rPr>
        <w:t>o opskrbi plinom u obvezi javne usluge</w:t>
      </w:r>
    </w:p>
    <w:p w:rsidR="00374804" w:rsidRPr="0058440E" w:rsidRDefault="00374804" w:rsidP="00647676">
      <w:pPr>
        <w:jc w:val="center"/>
        <w:rPr>
          <w:b/>
          <w:bCs/>
        </w:rPr>
      </w:pPr>
      <w:r w:rsidRPr="0058440E">
        <w:rPr>
          <w:b/>
          <w:bCs/>
        </w:rPr>
        <w:t>broj:______</w:t>
      </w:r>
    </w:p>
    <w:p w:rsidR="00374804" w:rsidRPr="0058440E" w:rsidRDefault="00374804" w:rsidP="00647676">
      <w:pPr>
        <w:jc w:val="center"/>
        <w:rPr>
          <w:b/>
          <w:bCs/>
        </w:rPr>
      </w:pPr>
    </w:p>
    <w:p w:rsidR="00374804" w:rsidRPr="0058440E" w:rsidRDefault="00374804" w:rsidP="00647676">
      <w:pPr>
        <w:jc w:val="center"/>
        <w:rPr>
          <w:b/>
          <w:bCs/>
        </w:rPr>
      </w:pPr>
    </w:p>
    <w:p w:rsidR="00374804" w:rsidRPr="0058440E" w:rsidRDefault="00374804" w:rsidP="00647676">
      <w:pPr>
        <w:jc w:val="center"/>
        <w:rPr>
          <w:b/>
          <w:bCs/>
        </w:rPr>
      </w:pPr>
    </w:p>
    <w:p w:rsidR="00374804" w:rsidRPr="0058440E" w:rsidRDefault="00374804" w:rsidP="00647676">
      <w:pPr>
        <w:rPr>
          <w:b/>
          <w:bCs/>
          <w:sz w:val="18"/>
          <w:szCs w:val="18"/>
        </w:rPr>
      </w:pPr>
      <w:r w:rsidRPr="0058440E">
        <w:rPr>
          <w:b/>
          <w:bCs/>
          <w:sz w:val="18"/>
          <w:szCs w:val="18"/>
        </w:rPr>
        <w:t>PREDMET</w:t>
      </w:r>
    </w:p>
    <w:p w:rsidR="00374804" w:rsidRPr="0058440E" w:rsidRDefault="00374804" w:rsidP="00647676">
      <w:pPr>
        <w:jc w:val="center"/>
        <w:rPr>
          <w:sz w:val="18"/>
          <w:szCs w:val="18"/>
        </w:rPr>
      </w:pPr>
      <w:r w:rsidRPr="0058440E">
        <w:rPr>
          <w:sz w:val="18"/>
          <w:szCs w:val="18"/>
        </w:rPr>
        <w:t>Članak 1.</w:t>
      </w:r>
    </w:p>
    <w:p w:rsidR="00374804" w:rsidRPr="0058440E" w:rsidRDefault="00374804" w:rsidP="00647676">
      <w:pPr>
        <w:rPr>
          <w:sz w:val="18"/>
          <w:szCs w:val="18"/>
        </w:rPr>
      </w:pPr>
      <w:r w:rsidRPr="0058440E">
        <w:rPr>
          <w:sz w:val="18"/>
          <w:szCs w:val="18"/>
        </w:rPr>
        <w:t>(1) Predmet ovog Ugovora je uređenje međusobnih odnosa ugovornih strana u svezi pružanja usluge opskrbe prirodnim plinom Kupca u pogledu uvjeta opskrbe plinom, vremenu i mjestu isporuke plina, načinu obračun</w:t>
      </w:r>
      <w:r>
        <w:rPr>
          <w:sz w:val="18"/>
          <w:szCs w:val="18"/>
        </w:rPr>
        <w:t xml:space="preserve">a i plaćanja isporučenog plina, </w:t>
      </w:r>
      <w:r w:rsidRPr="0058440E">
        <w:rPr>
          <w:sz w:val="18"/>
          <w:szCs w:val="18"/>
        </w:rPr>
        <w:t>kvalitete usluge i kvalitete plina, količini i dinamici isporuke plina, cijene plina, očitavanja mjernih uređaja, razlozima prekida, obustave ili ograničenja isporuke plina od strane Opskrbljivača, te ostalih međusobnih odnosa sukladno Općim uvjetima opskrbe plinom (u daljnjem tekstu: Opći uvjeti), Općim ugovornim uvjetima opskrbe prirodnim plinom (u daljnjem tekstu: Opći ugovorni uvjeti) i Energetske suglasnosti.</w:t>
      </w:r>
    </w:p>
    <w:p w:rsidR="00374804" w:rsidRPr="0058440E" w:rsidRDefault="00374804" w:rsidP="00647676">
      <w:pPr>
        <w:rPr>
          <w:sz w:val="18"/>
          <w:szCs w:val="18"/>
        </w:rPr>
      </w:pPr>
      <w:r w:rsidRPr="0058440E">
        <w:rPr>
          <w:sz w:val="18"/>
          <w:szCs w:val="18"/>
        </w:rPr>
        <w:t>(2) Kupac se obvezuje preuzeti plin koristiti isključivo za svoje potrebe na obračunskom mjernom mjestu iz stavka 3. ovog članka.</w:t>
      </w:r>
    </w:p>
    <w:p w:rsidR="00374804" w:rsidRPr="0058440E" w:rsidRDefault="00374804" w:rsidP="00647676">
      <w:pPr>
        <w:rPr>
          <w:sz w:val="18"/>
          <w:szCs w:val="18"/>
        </w:rPr>
      </w:pPr>
      <w:r w:rsidRPr="0058440E">
        <w:rPr>
          <w:sz w:val="18"/>
          <w:szCs w:val="18"/>
        </w:rPr>
        <w:t>(3) Obračunsko mjerno mjesto za koje se sklapa Ugovor sadrži slijedeće podatke:</w:t>
      </w:r>
    </w:p>
    <w:p w:rsidR="00374804" w:rsidRPr="0058440E" w:rsidRDefault="00374804" w:rsidP="00647676">
      <w:pPr>
        <w:rPr>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6378"/>
      </w:tblGrid>
      <w:tr w:rsidR="00374804" w:rsidRPr="0058440E">
        <w:tc>
          <w:tcPr>
            <w:tcW w:w="2694" w:type="dxa"/>
          </w:tcPr>
          <w:p w:rsidR="00374804" w:rsidRPr="00712018" w:rsidRDefault="00374804" w:rsidP="00647676">
            <w:pPr>
              <w:rPr>
                <w:sz w:val="18"/>
                <w:szCs w:val="18"/>
              </w:rPr>
            </w:pPr>
            <w:r w:rsidRPr="00712018">
              <w:rPr>
                <w:sz w:val="18"/>
                <w:szCs w:val="18"/>
              </w:rPr>
              <w:t>Šifra Kupca:</w:t>
            </w:r>
          </w:p>
        </w:tc>
        <w:tc>
          <w:tcPr>
            <w:tcW w:w="6378" w:type="dxa"/>
          </w:tcPr>
          <w:p w:rsidR="00374804" w:rsidRPr="00712018" w:rsidRDefault="00374804" w:rsidP="00647676">
            <w:pPr>
              <w:rPr>
                <w:sz w:val="18"/>
                <w:szCs w:val="18"/>
              </w:rPr>
            </w:pPr>
          </w:p>
          <w:p w:rsidR="00374804" w:rsidRPr="00712018" w:rsidRDefault="00374804" w:rsidP="00647676">
            <w:pPr>
              <w:rPr>
                <w:sz w:val="18"/>
                <w:szCs w:val="18"/>
              </w:rPr>
            </w:pPr>
          </w:p>
        </w:tc>
      </w:tr>
      <w:tr w:rsidR="00374804" w:rsidRPr="0058440E">
        <w:tc>
          <w:tcPr>
            <w:tcW w:w="2694" w:type="dxa"/>
          </w:tcPr>
          <w:p w:rsidR="00374804" w:rsidRPr="00712018" w:rsidRDefault="00374804" w:rsidP="00647676">
            <w:pPr>
              <w:rPr>
                <w:sz w:val="18"/>
                <w:szCs w:val="18"/>
              </w:rPr>
            </w:pPr>
            <w:r w:rsidRPr="00712018">
              <w:rPr>
                <w:sz w:val="18"/>
                <w:szCs w:val="18"/>
              </w:rPr>
              <w:t>Mjesto isporuke plina:</w:t>
            </w:r>
          </w:p>
          <w:p w:rsidR="00374804" w:rsidRPr="00712018" w:rsidRDefault="00374804" w:rsidP="00647676">
            <w:pPr>
              <w:rPr>
                <w:sz w:val="18"/>
                <w:szCs w:val="18"/>
              </w:rPr>
            </w:pPr>
          </w:p>
        </w:tc>
        <w:tc>
          <w:tcPr>
            <w:tcW w:w="6378" w:type="dxa"/>
          </w:tcPr>
          <w:p w:rsidR="00374804" w:rsidRPr="00712018" w:rsidRDefault="00374804" w:rsidP="00647676">
            <w:pPr>
              <w:rPr>
                <w:sz w:val="18"/>
                <w:szCs w:val="18"/>
              </w:rPr>
            </w:pPr>
          </w:p>
        </w:tc>
      </w:tr>
      <w:tr w:rsidR="00374804" w:rsidRPr="0058440E">
        <w:tc>
          <w:tcPr>
            <w:tcW w:w="2694" w:type="dxa"/>
          </w:tcPr>
          <w:p w:rsidR="00374804" w:rsidRPr="00712018" w:rsidRDefault="00374804" w:rsidP="00647676">
            <w:pPr>
              <w:rPr>
                <w:sz w:val="18"/>
                <w:szCs w:val="18"/>
              </w:rPr>
            </w:pPr>
            <w:r w:rsidRPr="00712018">
              <w:rPr>
                <w:sz w:val="18"/>
                <w:szCs w:val="18"/>
              </w:rPr>
              <w:t>Tv. Broj plinomjera:</w:t>
            </w:r>
          </w:p>
          <w:p w:rsidR="00374804" w:rsidRPr="00712018" w:rsidRDefault="00374804" w:rsidP="00647676">
            <w:pPr>
              <w:rPr>
                <w:sz w:val="18"/>
                <w:szCs w:val="18"/>
              </w:rPr>
            </w:pPr>
          </w:p>
        </w:tc>
        <w:tc>
          <w:tcPr>
            <w:tcW w:w="6378" w:type="dxa"/>
          </w:tcPr>
          <w:p w:rsidR="00374804" w:rsidRPr="00712018" w:rsidRDefault="00374804" w:rsidP="00647676">
            <w:pPr>
              <w:rPr>
                <w:sz w:val="18"/>
                <w:szCs w:val="18"/>
              </w:rPr>
            </w:pPr>
          </w:p>
        </w:tc>
      </w:tr>
      <w:tr w:rsidR="00374804" w:rsidRPr="0058440E">
        <w:tc>
          <w:tcPr>
            <w:tcW w:w="2694" w:type="dxa"/>
          </w:tcPr>
          <w:p w:rsidR="00374804" w:rsidRPr="00712018" w:rsidRDefault="00374804" w:rsidP="00647676">
            <w:pPr>
              <w:rPr>
                <w:sz w:val="18"/>
                <w:szCs w:val="18"/>
              </w:rPr>
            </w:pPr>
            <w:r w:rsidRPr="00712018">
              <w:rPr>
                <w:sz w:val="18"/>
                <w:szCs w:val="18"/>
              </w:rPr>
              <w:t>Broj Energetske suglasnosti:</w:t>
            </w:r>
          </w:p>
        </w:tc>
        <w:tc>
          <w:tcPr>
            <w:tcW w:w="6378" w:type="dxa"/>
          </w:tcPr>
          <w:p w:rsidR="00374804" w:rsidRPr="00712018" w:rsidRDefault="00374804" w:rsidP="00647676">
            <w:pPr>
              <w:rPr>
                <w:sz w:val="18"/>
                <w:szCs w:val="18"/>
              </w:rPr>
            </w:pPr>
          </w:p>
          <w:p w:rsidR="00374804" w:rsidRPr="00712018" w:rsidRDefault="00374804" w:rsidP="00647676">
            <w:pPr>
              <w:rPr>
                <w:sz w:val="18"/>
                <w:szCs w:val="18"/>
              </w:rPr>
            </w:pPr>
          </w:p>
        </w:tc>
      </w:tr>
      <w:tr w:rsidR="00374804" w:rsidRPr="0058440E">
        <w:tc>
          <w:tcPr>
            <w:tcW w:w="2694" w:type="dxa"/>
          </w:tcPr>
          <w:p w:rsidR="00374804" w:rsidRPr="00712018" w:rsidRDefault="00374804" w:rsidP="00647676">
            <w:pPr>
              <w:rPr>
                <w:sz w:val="18"/>
                <w:szCs w:val="18"/>
              </w:rPr>
            </w:pPr>
            <w:r w:rsidRPr="00712018">
              <w:rPr>
                <w:sz w:val="18"/>
                <w:szCs w:val="18"/>
              </w:rPr>
              <w:t>Priključni kapacitet:</w:t>
            </w:r>
          </w:p>
          <w:p w:rsidR="00374804" w:rsidRPr="00712018" w:rsidRDefault="00374804" w:rsidP="00647676">
            <w:pPr>
              <w:rPr>
                <w:sz w:val="18"/>
                <w:szCs w:val="18"/>
              </w:rPr>
            </w:pPr>
            <w:r w:rsidRPr="00712018">
              <w:rPr>
                <w:sz w:val="18"/>
                <w:szCs w:val="18"/>
              </w:rPr>
              <w:t xml:space="preserve">   kWh/h</w:t>
            </w:r>
          </w:p>
        </w:tc>
        <w:tc>
          <w:tcPr>
            <w:tcW w:w="6378" w:type="dxa"/>
          </w:tcPr>
          <w:p w:rsidR="00374804" w:rsidRPr="00712018" w:rsidRDefault="00374804" w:rsidP="00647676">
            <w:pPr>
              <w:rPr>
                <w:sz w:val="18"/>
                <w:szCs w:val="18"/>
              </w:rPr>
            </w:pPr>
          </w:p>
          <w:p w:rsidR="00374804" w:rsidRPr="00712018" w:rsidRDefault="00374804" w:rsidP="00647676">
            <w:pPr>
              <w:rPr>
                <w:sz w:val="18"/>
                <w:szCs w:val="18"/>
              </w:rPr>
            </w:pPr>
          </w:p>
        </w:tc>
      </w:tr>
      <w:tr w:rsidR="00374804" w:rsidRPr="0058440E">
        <w:tc>
          <w:tcPr>
            <w:tcW w:w="2694" w:type="dxa"/>
          </w:tcPr>
          <w:p w:rsidR="00374804" w:rsidRPr="00712018" w:rsidRDefault="00374804" w:rsidP="00647676">
            <w:pPr>
              <w:rPr>
                <w:sz w:val="18"/>
                <w:szCs w:val="18"/>
              </w:rPr>
            </w:pPr>
            <w:r w:rsidRPr="00712018">
              <w:rPr>
                <w:sz w:val="18"/>
                <w:szCs w:val="18"/>
              </w:rPr>
              <w:t>Tarifni model TM:</w:t>
            </w:r>
          </w:p>
        </w:tc>
        <w:tc>
          <w:tcPr>
            <w:tcW w:w="6378" w:type="dxa"/>
          </w:tcPr>
          <w:p w:rsidR="00374804" w:rsidRPr="00712018" w:rsidRDefault="00374804" w:rsidP="00647676">
            <w:pPr>
              <w:rPr>
                <w:sz w:val="18"/>
                <w:szCs w:val="18"/>
              </w:rPr>
            </w:pPr>
          </w:p>
          <w:p w:rsidR="00374804" w:rsidRPr="00712018" w:rsidRDefault="00374804" w:rsidP="00647676">
            <w:pPr>
              <w:rPr>
                <w:sz w:val="18"/>
                <w:szCs w:val="18"/>
              </w:rPr>
            </w:pPr>
          </w:p>
        </w:tc>
      </w:tr>
      <w:tr w:rsidR="00374804" w:rsidRPr="0058440E">
        <w:tc>
          <w:tcPr>
            <w:tcW w:w="2694" w:type="dxa"/>
          </w:tcPr>
          <w:p w:rsidR="00374804" w:rsidRPr="00712018" w:rsidRDefault="00374804" w:rsidP="00645347">
            <w:pPr>
              <w:rPr>
                <w:sz w:val="18"/>
                <w:szCs w:val="18"/>
              </w:rPr>
            </w:pPr>
            <w:r w:rsidRPr="00712018">
              <w:rPr>
                <w:sz w:val="18"/>
                <w:szCs w:val="18"/>
              </w:rPr>
              <w:t>Datum početka isporuke plina:</w:t>
            </w:r>
          </w:p>
        </w:tc>
        <w:tc>
          <w:tcPr>
            <w:tcW w:w="6378" w:type="dxa"/>
          </w:tcPr>
          <w:p w:rsidR="00374804" w:rsidRPr="00712018" w:rsidRDefault="00374804" w:rsidP="00647676">
            <w:pPr>
              <w:rPr>
                <w:sz w:val="18"/>
                <w:szCs w:val="18"/>
              </w:rPr>
            </w:pPr>
          </w:p>
          <w:p w:rsidR="00374804" w:rsidRPr="00712018" w:rsidRDefault="00374804" w:rsidP="00647676">
            <w:pPr>
              <w:rPr>
                <w:sz w:val="18"/>
                <w:szCs w:val="18"/>
              </w:rPr>
            </w:pPr>
          </w:p>
        </w:tc>
      </w:tr>
      <w:tr w:rsidR="00374804" w:rsidRPr="0058440E">
        <w:tc>
          <w:tcPr>
            <w:tcW w:w="2694" w:type="dxa"/>
          </w:tcPr>
          <w:p w:rsidR="00374804" w:rsidRPr="00712018" w:rsidRDefault="00374804" w:rsidP="00645347">
            <w:pPr>
              <w:rPr>
                <w:sz w:val="18"/>
                <w:szCs w:val="18"/>
              </w:rPr>
            </w:pPr>
            <w:r w:rsidRPr="00712018">
              <w:rPr>
                <w:sz w:val="18"/>
                <w:szCs w:val="18"/>
              </w:rPr>
              <w:t>Adresa dostave računa:</w:t>
            </w:r>
          </w:p>
        </w:tc>
        <w:tc>
          <w:tcPr>
            <w:tcW w:w="6378" w:type="dxa"/>
          </w:tcPr>
          <w:p w:rsidR="00374804" w:rsidRPr="00712018" w:rsidRDefault="00374804" w:rsidP="00647676">
            <w:pPr>
              <w:rPr>
                <w:sz w:val="18"/>
                <w:szCs w:val="18"/>
              </w:rPr>
            </w:pPr>
          </w:p>
          <w:p w:rsidR="00374804" w:rsidRPr="00712018" w:rsidRDefault="00374804" w:rsidP="00647676">
            <w:pPr>
              <w:rPr>
                <w:sz w:val="18"/>
                <w:szCs w:val="18"/>
              </w:rPr>
            </w:pPr>
          </w:p>
        </w:tc>
      </w:tr>
    </w:tbl>
    <w:p w:rsidR="00374804" w:rsidRPr="0058440E" w:rsidRDefault="00374804" w:rsidP="00094645">
      <w:pPr>
        <w:rPr>
          <w:sz w:val="18"/>
          <w:szCs w:val="18"/>
        </w:rPr>
      </w:pPr>
    </w:p>
    <w:p w:rsidR="00374804" w:rsidRPr="0058440E" w:rsidRDefault="00374804" w:rsidP="00094645">
      <w:pPr>
        <w:rPr>
          <w:sz w:val="18"/>
          <w:szCs w:val="18"/>
        </w:rPr>
      </w:pPr>
      <w:r w:rsidRPr="0058440E">
        <w:rPr>
          <w:sz w:val="18"/>
          <w:szCs w:val="18"/>
        </w:rPr>
        <w:t xml:space="preserve"> (4) Sve naknadne promjene broja plinomjera, plombi na obračunskom mjernom mjestu Kupca utvrdit će se Ispitnim izvještajem  Operatora distribucijskog sustava ZELENJAK PLIN d.o.o., Trg Antuna Mihanovića 1, Klanjec (u daljnjem tekstu</w:t>
      </w:r>
      <w:r w:rsidRPr="0010350C">
        <w:rPr>
          <w:color w:val="FF0000"/>
          <w:sz w:val="18"/>
          <w:szCs w:val="18"/>
        </w:rPr>
        <w:t>:</w:t>
      </w:r>
      <w:r w:rsidRPr="0058440E">
        <w:rPr>
          <w:sz w:val="18"/>
          <w:szCs w:val="18"/>
        </w:rPr>
        <w:t xml:space="preserve"> ODS).</w:t>
      </w:r>
    </w:p>
    <w:p w:rsidR="00374804" w:rsidRPr="0058440E" w:rsidRDefault="00374804" w:rsidP="00094645">
      <w:pPr>
        <w:rPr>
          <w:sz w:val="18"/>
          <w:szCs w:val="18"/>
        </w:rPr>
      </w:pPr>
    </w:p>
    <w:p w:rsidR="00374804" w:rsidRPr="0058440E" w:rsidRDefault="00374804" w:rsidP="00094645">
      <w:pPr>
        <w:rPr>
          <w:sz w:val="18"/>
          <w:szCs w:val="18"/>
        </w:rPr>
      </w:pPr>
    </w:p>
    <w:p w:rsidR="00374804" w:rsidRPr="0058440E" w:rsidRDefault="00374804" w:rsidP="00094645">
      <w:pPr>
        <w:rPr>
          <w:b/>
          <w:bCs/>
          <w:sz w:val="18"/>
          <w:szCs w:val="18"/>
        </w:rPr>
      </w:pPr>
      <w:r w:rsidRPr="0058440E">
        <w:rPr>
          <w:b/>
          <w:bCs/>
          <w:sz w:val="18"/>
          <w:szCs w:val="18"/>
        </w:rPr>
        <w:t>UVJETI OPSKRBE PLINOM</w:t>
      </w:r>
    </w:p>
    <w:p w:rsidR="00374804" w:rsidRPr="0058440E" w:rsidRDefault="00374804" w:rsidP="00540329">
      <w:pPr>
        <w:jc w:val="center"/>
        <w:rPr>
          <w:sz w:val="18"/>
          <w:szCs w:val="18"/>
        </w:rPr>
      </w:pPr>
      <w:r w:rsidRPr="0058440E">
        <w:rPr>
          <w:sz w:val="18"/>
          <w:szCs w:val="18"/>
        </w:rPr>
        <w:t>Članak 2.</w:t>
      </w:r>
    </w:p>
    <w:p w:rsidR="00374804" w:rsidRPr="0058440E" w:rsidRDefault="00374804" w:rsidP="00540329">
      <w:pPr>
        <w:rPr>
          <w:sz w:val="18"/>
          <w:szCs w:val="18"/>
        </w:rPr>
      </w:pPr>
      <w:r w:rsidRPr="0058440E">
        <w:rPr>
          <w:sz w:val="18"/>
          <w:szCs w:val="18"/>
        </w:rPr>
        <w:t>(1) Mjerni podaci utvrđivat će se mjerilima i ugrađenom opremom na obračunskom mjernom mjestu određenim u Energetskoj suglasnosti.</w:t>
      </w:r>
    </w:p>
    <w:p w:rsidR="00374804" w:rsidRPr="0058440E" w:rsidRDefault="00374804" w:rsidP="00540329">
      <w:pPr>
        <w:rPr>
          <w:sz w:val="18"/>
          <w:szCs w:val="18"/>
        </w:rPr>
      </w:pPr>
      <w:r w:rsidRPr="0058440E">
        <w:rPr>
          <w:sz w:val="18"/>
          <w:szCs w:val="18"/>
        </w:rPr>
        <w:t>(2) Uvjeti opskrbe plinom podrazumijevaju plinski priključak izgrađen sukladno Ugovoru o priključenju, dokaz o ispravnosti plinske instalacije, te podmirenje svih novčanih obveza Kupca.</w:t>
      </w:r>
    </w:p>
    <w:p w:rsidR="00374804" w:rsidRPr="0058440E" w:rsidRDefault="00374804" w:rsidP="00540329">
      <w:pPr>
        <w:rPr>
          <w:sz w:val="18"/>
          <w:szCs w:val="18"/>
        </w:rPr>
      </w:pPr>
      <w:r w:rsidRPr="0058440E">
        <w:rPr>
          <w:sz w:val="18"/>
          <w:szCs w:val="18"/>
        </w:rPr>
        <w:t>(3) Isporuka plina započinje po ispunjenju uvjeta iz st. 2. ovog članka i potpisom ovog Ugovora.</w:t>
      </w:r>
    </w:p>
    <w:p w:rsidR="00374804" w:rsidRPr="0058440E" w:rsidRDefault="00374804" w:rsidP="00540329">
      <w:pPr>
        <w:rPr>
          <w:sz w:val="18"/>
          <w:szCs w:val="18"/>
        </w:rPr>
      </w:pPr>
      <w:r w:rsidRPr="0058440E">
        <w:rPr>
          <w:sz w:val="18"/>
          <w:szCs w:val="18"/>
        </w:rPr>
        <w:t>(4) Mjestom primopredaje plina i vlasničkog razgraničenja smatra se izlazna strana plinomjera ili druge mjerne opreme.</w:t>
      </w:r>
    </w:p>
    <w:p w:rsidR="00374804" w:rsidRPr="00ED61C9" w:rsidRDefault="00374804" w:rsidP="00540329">
      <w:pPr>
        <w:rPr>
          <w:sz w:val="18"/>
          <w:szCs w:val="18"/>
        </w:rPr>
      </w:pPr>
      <w:r w:rsidRPr="0058440E">
        <w:rPr>
          <w:sz w:val="18"/>
          <w:szCs w:val="18"/>
        </w:rPr>
        <w:t xml:space="preserve">(5) U slučaju kriznog stanja ODS će postupiti prema Uredbi (EU) No 994/2010 Europskog parlamenta i Vijeća i </w:t>
      </w:r>
      <w:r w:rsidRPr="00ED61C9">
        <w:rPr>
          <w:sz w:val="18"/>
          <w:szCs w:val="18"/>
        </w:rPr>
        <w:t>Odluke o donošenju plana intervencije i mjerama zaštite sigurnosti opskrbe plinom Republike Hrvatske.</w:t>
      </w:r>
    </w:p>
    <w:p w:rsidR="00374804" w:rsidRPr="0058440E" w:rsidRDefault="00374804" w:rsidP="00540329">
      <w:pPr>
        <w:rPr>
          <w:sz w:val="18"/>
          <w:szCs w:val="18"/>
        </w:rPr>
      </w:pPr>
    </w:p>
    <w:p w:rsidR="00374804" w:rsidRPr="00AD76BF" w:rsidRDefault="00374804" w:rsidP="00540329">
      <w:pPr>
        <w:rPr>
          <w:sz w:val="18"/>
          <w:szCs w:val="18"/>
        </w:rPr>
      </w:pPr>
      <w:r w:rsidRPr="0058440E">
        <w:rPr>
          <w:b/>
          <w:bCs/>
          <w:sz w:val="18"/>
          <w:szCs w:val="18"/>
        </w:rPr>
        <w:t>CIJENA I KOLIČINA PLINA</w:t>
      </w:r>
    </w:p>
    <w:p w:rsidR="00374804" w:rsidRPr="0058440E" w:rsidRDefault="00374804" w:rsidP="00D37BCD">
      <w:pPr>
        <w:jc w:val="center"/>
        <w:rPr>
          <w:sz w:val="18"/>
          <w:szCs w:val="18"/>
        </w:rPr>
      </w:pPr>
      <w:r w:rsidRPr="0058440E">
        <w:rPr>
          <w:sz w:val="18"/>
          <w:szCs w:val="18"/>
        </w:rPr>
        <w:t>Članak 3.</w:t>
      </w:r>
    </w:p>
    <w:p w:rsidR="00374804" w:rsidRPr="0058440E" w:rsidRDefault="00374804" w:rsidP="00540329">
      <w:pPr>
        <w:rPr>
          <w:sz w:val="18"/>
          <w:szCs w:val="18"/>
        </w:rPr>
      </w:pPr>
      <w:r w:rsidRPr="0058440E">
        <w:rPr>
          <w:sz w:val="18"/>
          <w:szCs w:val="18"/>
        </w:rPr>
        <w:t>(1) Cijena plina jednaka je iznosima tarifnih stavki utvrđenih na temelju Metodologije utvrđivanja iznosa tarifnih stavki za javnu uslugu opskrbe plinom i zajamčenu opskrbu.</w:t>
      </w:r>
    </w:p>
    <w:p w:rsidR="00374804" w:rsidRPr="0058440E" w:rsidRDefault="00374804" w:rsidP="00BF060B">
      <w:pPr>
        <w:rPr>
          <w:sz w:val="18"/>
          <w:szCs w:val="18"/>
          <w:u w:val="single"/>
        </w:rPr>
      </w:pPr>
      <w:r w:rsidRPr="0058440E">
        <w:rPr>
          <w:sz w:val="18"/>
          <w:szCs w:val="18"/>
        </w:rPr>
        <w:t xml:space="preserve">(2) Opskrbljivač se obvezuje javno objaviti sve promjene vezane uz reguliranu cijenu plina, odnosno iznos primjenjivih tarifnih stavki, te Cjenik nestandardnih usluga Opskrbljivača plinom u obvezi javne usluge i ODS-a, na internetskoj stranici tvrtke </w:t>
      </w:r>
      <w:hyperlink r:id="rId7" w:history="1">
        <w:r w:rsidRPr="0058440E">
          <w:rPr>
            <w:rStyle w:val="Hyperlink"/>
            <w:color w:val="auto"/>
            <w:sz w:val="18"/>
            <w:szCs w:val="18"/>
          </w:rPr>
          <w:t>http://www.zelenjak-plin.hr/</w:t>
        </w:r>
      </w:hyperlink>
      <w:r w:rsidRPr="0058440E">
        <w:rPr>
          <w:rStyle w:val="Hyperlink"/>
          <w:color w:val="auto"/>
          <w:sz w:val="18"/>
          <w:szCs w:val="18"/>
        </w:rPr>
        <w:t xml:space="preserve"> </w:t>
      </w:r>
    </w:p>
    <w:p w:rsidR="00374804" w:rsidRPr="0058440E" w:rsidRDefault="00374804" w:rsidP="00540329">
      <w:pPr>
        <w:rPr>
          <w:sz w:val="18"/>
          <w:szCs w:val="18"/>
        </w:rPr>
      </w:pPr>
    </w:p>
    <w:p w:rsidR="00374804" w:rsidRPr="0058440E" w:rsidRDefault="00374804" w:rsidP="00540329">
      <w:pPr>
        <w:jc w:val="center"/>
        <w:rPr>
          <w:sz w:val="18"/>
          <w:szCs w:val="18"/>
        </w:rPr>
      </w:pPr>
      <w:r w:rsidRPr="0058440E">
        <w:rPr>
          <w:sz w:val="18"/>
          <w:szCs w:val="18"/>
        </w:rPr>
        <w:t>Članak 4.</w:t>
      </w:r>
    </w:p>
    <w:p w:rsidR="00374804" w:rsidRPr="0058440E" w:rsidRDefault="00374804" w:rsidP="00BF060B">
      <w:pPr>
        <w:rPr>
          <w:sz w:val="18"/>
          <w:szCs w:val="18"/>
        </w:rPr>
      </w:pPr>
      <w:r w:rsidRPr="0058440E">
        <w:rPr>
          <w:sz w:val="18"/>
          <w:szCs w:val="18"/>
        </w:rPr>
        <w:t>(1) Kupcu se dodjeljuje tarifni model temeljem ukupne godišnje potrošnje plina na obračunskom mjernom mjestu.</w:t>
      </w:r>
    </w:p>
    <w:p w:rsidR="00374804" w:rsidRPr="0058440E" w:rsidRDefault="00374804" w:rsidP="00BF060B">
      <w:pPr>
        <w:rPr>
          <w:sz w:val="18"/>
          <w:szCs w:val="18"/>
        </w:rPr>
      </w:pPr>
      <w:r w:rsidRPr="0058440E">
        <w:rPr>
          <w:sz w:val="18"/>
          <w:szCs w:val="18"/>
        </w:rPr>
        <w:t>(2) Kupac koji nema prethodne potrošnje plina, odnosno Kupac s novoizgrađenom plinskom instalacijom u koju se plin pušta prvi puta sporazumno utvrđuje godišnju potrošnju plina s Opskrbljivačem.</w:t>
      </w:r>
    </w:p>
    <w:p w:rsidR="00374804" w:rsidRPr="0058440E" w:rsidRDefault="00374804" w:rsidP="00BF060B">
      <w:pPr>
        <w:rPr>
          <w:sz w:val="18"/>
          <w:szCs w:val="18"/>
        </w:rPr>
      </w:pPr>
      <w:r w:rsidRPr="0058440E">
        <w:rPr>
          <w:sz w:val="18"/>
          <w:szCs w:val="18"/>
        </w:rPr>
        <w:t>(3) Ugovorne strane sporazumno utvrđuju količinu plina u prvoj godini potrošnje na osnovu Energetske sug</w:t>
      </w:r>
      <w:r>
        <w:rPr>
          <w:sz w:val="18"/>
          <w:szCs w:val="18"/>
        </w:rPr>
        <w:t xml:space="preserve">lasnosti i standardnog </w:t>
      </w:r>
      <w:r w:rsidRPr="00ED61C9">
        <w:rPr>
          <w:sz w:val="18"/>
          <w:szCs w:val="18"/>
        </w:rPr>
        <w:t>profila</w:t>
      </w:r>
      <w:r w:rsidRPr="0058440E">
        <w:rPr>
          <w:sz w:val="18"/>
          <w:szCs w:val="18"/>
        </w:rPr>
        <w:t xml:space="preserve"> potrošnje, te na osnovu tako utvrđene godišnje potrošnje plina Opskrbljivač Kupcu dodjeljuje tarifni model.</w:t>
      </w:r>
    </w:p>
    <w:p w:rsidR="00374804" w:rsidRPr="0058440E" w:rsidRDefault="00374804" w:rsidP="00BF060B">
      <w:pPr>
        <w:rPr>
          <w:sz w:val="18"/>
          <w:szCs w:val="18"/>
        </w:rPr>
      </w:pPr>
    </w:p>
    <w:p w:rsidR="00374804" w:rsidRPr="0058440E" w:rsidRDefault="00374804" w:rsidP="00094645">
      <w:pPr>
        <w:rPr>
          <w:b/>
          <w:bCs/>
          <w:sz w:val="18"/>
          <w:szCs w:val="18"/>
        </w:rPr>
      </w:pPr>
    </w:p>
    <w:p w:rsidR="00374804" w:rsidRPr="00AD76BF" w:rsidRDefault="00374804" w:rsidP="00094645">
      <w:pPr>
        <w:rPr>
          <w:b/>
          <w:bCs/>
          <w:sz w:val="18"/>
          <w:szCs w:val="18"/>
        </w:rPr>
      </w:pPr>
      <w:r w:rsidRPr="0058440E">
        <w:rPr>
          <w:b/>
          <w:bCs/>
          <w:sz w:val="18"/>
          <w:szCs w:val="18"/>
        </w:rPr>
        <w:t>KVALITETA OPSKRBE I KVALITETA PLINA</w:t>
      </w:r>
    </w:p>
    <w:p w:rsidR="00374804" w:rsidRPr="0058440E" w:rsidRDefault="00374804" w:rsidP="00076341">
      <w:pPr>
        <w:jc w:val="center"/>
        <w:rPr>
          <w:sz w:val="18"/>
          <w:szCs w:val="18"/>
        </w:rPr>
      </w:pPr>
      <w:r w:rsidRPr="0058440E">
        <w:rPr>
          <w:sz w:val="18"/>
          <w:szCs w:val="18"/>
        </w:rPr>
        <w:t>Članak 5.</w:t>
      </w:r>
    </w:p>
    <w:p w:rsidR="00374804" w:rsidRPr="0058440E" w:rsidRDefault="00374804" w:rsidP="00076341">
      <w:pPr>
        <w:rPr>
          <w:sz w:val="18"/>
          <w:szCs w:val="18"/>
        </w:rPr>
      </w:pPr>
      <w:r w:rsidRPr="0058440E">
        <w:rPr>
          <w:sz w:val="18"/>
          <w:szCs w:val="18"/>
        </w:rPr>
        <w:t>(1) Opskrbljivač se obvezuje pružati kvalitetnu opskrbu plinom na način kako je to propisano Općim uvjetima, Općim ugovornim uvjetima, Mrežnim pravilima plinskog distribucijskog sustava (u daljnjem tekstu: Mrežna pravila) i Pravilnikom o organizaciji tržišta prirodnog plina.</w:t>
      </w:r>
    </w:p>
    <w:p w:rsidR="00374804" w:rsidRPr="0058440E" w:rsidRDefault="00374804" w:rsidP="00076341">
      <w:pPr>
        <w:rPr>
          <w:sz w:val="18"/>
          <w:szCs w:val="18"/>
        </w:rPr>
      </w:pPr>
      <w:r w:rsidRPr="0058440E">
        <w:rPr>
          <w:sz w:val="18"/>
          <w:szCs w:val="18"/>
        </w:rPr>
        <w:t>(2) Standardna kvaliteta prirodnog plina definirana je Općim uvjetima, Prilog 1., Tablica 3. Opskrbljivač se obvezuje osigurati standardnu kvalitetu plina koju isporučuje Kupcu i objaviti podatke o polumjesečnim izvještajima o kvaliteti plina na svojim internet stranicama.</w:t>
      </w:r>
    </w:p>
    <w:p w:rsidR="00374804" w:rsidRPr="0058440E" w:rsidRDefault="00374804" w:rsidP="00076341">
      <w:pPr>
        <w:rPr>
          <w:sz w:val="18"/>
          <w:szCs w:val="18"/>
        </w:rPr>
      </w:pPr>
      <w:r w:rsidRPr="0058440E">
        <w:rPr>
          <w:sz w:val="18"/>
          <w:szCs w:val="18"/>
        </w:rPr>
        <w:t>(3) Ako je Kupac nezadovoljan kvalitetom plina ima pravo podnijeti pisani prigovor na kvalitetu plina Opskrbljivaču ili ODS-u, a ODS je dužan u roku od 2 (dva) radna dana od primitka prigovora Kupca istom dostaviti podatke o utvrđenim parametrima kvalitete plina za razdoblje na koje se prigovor odnosi.</w:t>
      </w:r>
    </w:p>
    <w:p w:rsidR="00374804" w:rsidRPr="0058440E" w:rsidRDefault="00374804" w:rsidP="00076341">
      <w:pPr>
        <w:rPr>
          <w:sz w:val="18"/>
          <w:szCs w:val="18"/>
        </w:rPr>
      </w:pPr>
      <w:r w:rsidRPr="0058440E">
        <w:rPr>
          <w:sz w:val="18"/>
          <w:szCs w:val="18"/>
        </w:rPr>
        <w:t>(4) Kupac po primitku podataka ima pravo zatražiti uzorkovanje plina na mjestu isporuke i ispitivanje kvalitete plina. Ako se ispitivanjem utvrdi da nijedan parametar kvalitete plina ne odstupa od standardne kvalitete plina propisane Općim uvjetima, troškove uzorkovanja i ispitivanja kvalitete plina snosi Kupac prema cjeniku nestandardnih usluga ODS-a.</w:t>
      </w:r>
    </w:p>
    <w:p w:rsidR="00374804" w:rsidRPr="0058440E" w:rsidRDefault="00374804" w:rsidP="00076341">
      <w:pPr>
        <w:rPr>
          <w:sz w:val="18"/>
          <w:szCs w:val="18"/>
        </w:rPr>
      </w:pPr>
    </w:p>
    <w:p w:rsidR="00374804" w:rsidRPr="0058440E" w:rsidRDefault="00374804" w:rsidP="00076341">
      <w:pPr>
        <w:rPr>
          <w:sz w:val="18"/>
          <w:szCs w:val="18"/>
        </w:rPr>
      </w:pPr>
    </w:p>
    <w:p w:rsidR="00374804" w:rsidRPr="00AD76BF" w:rsidRDefault="00374804" w:rsidP="00076341">
      <w:pPr>
        <w:rPr>
          <w:b/>
          <w:bCs/>
          <w:sz w:val="18"/>
          <w:szCs w:val="18"/>
        </w:rPr>
      </w:pPr>
      <w:r w:rsidRPr="0058440E">
        <w:rPr>
          <w:b/>
          <w:bCs/>
          <w:sz w:val="18"/>
          <w:szCs w:val="18"/>
        </w:rPr>
        <w:t>OBRAČUN ISPORUČENOG PLINA</w:t>
      </w:r>
    </w:p>
    <w:p w:rsidR="00374804" w:rsidRPr="0058440E" w:rsidRDefault="00374804" w:rsidP="002C0E9E">
      <w:pPr>
        <w:jc w:val="center"/>
        <w:rPr>
          <w:sz w:val="18"/>
          <w:szCs w:val="18"/>
        </w:rPr>
      </w:pPr>
      <w:r w:rsidRPr="0058440E">
        <w:rPr>
          <w:sz w:val="18"/>
          <w:szCs w:val="18"/>
        </w:rPr>
        <w:t>Članak 6.</w:t>
      </w:r>
    </w:p>
    <w:p w:rsidR="00374804" w:rsidRPr="0058440E" w:rsidRDefault="00374804" w:rsidP="002C0E9E">
      <w:pPr>
        <w:rPr>
          <w:sz w:val="18"/>
          <w:szCs w:val="18"/>
        </w:rPr>
      </w:pPr>
      <w:r w:rsidRPr="0058440E">
        <w:rPr>
          <w:sz w:val="18"/>
          <w:szCs w:val="18"/>
        </w:rPr>
        <w:t>(1) Obračun isporučenog plina obavlja Opskrbljivač plinom na temelju potrošnje plina u obračunskom razdoblju, cijene plina, naknada i ostalih davanja propisanih posebnim propisima.</w:t>
      </w:r>
    </w:p>
    <w:p w:rsidR="00374804" w:rsidRPr="0058440E" w:rsidRDefault="00374804" w:rsidP="002C0E9E">
      <w:pPr>
        <w:rPr>
          <w:sz w:val="18"/>
          <w:szCs w:val="18"/>
        </w:rPr>
      </w:pPr>
      <w:r w:rsidRPr="0058440E">
        <w:rPr>
          <w:sz w:val="18"/>
          <w:szCs w:val="18"/>
        </w:rPr>
        <w:t>Potrošnja plina iz ovog stavka predstavlja isporučenu energiju plina utvrđenu na temelju očitanih podataka s mjernog uređaja sukladno Mrežnim pravilima plinskog distribucijskog sustava.</w:t>
      </w:r>
    </w:p>
    <w:p w:rsidR="00374804" w:rsidRPr="0058440E" w:rsidRDefault="00374804" w:rsidP="002C0E9E">
      <w:pPr>
        <w:rPr>
          <w:sz w:val="18"/>
          <w:szCs w:val="18"/>
        </w:rPr>
      </w:pPr>
      <w:r w:rsidRPr="0058440E">
        <w:rPr>
          <w:sz w:val="18"/>
          <w:szCs w:val="18"/>
        </w:rPr>
        <w:t>Na temelju očitanih  stanja plinomjera i drugih mjernih uređaja Opskrbljivač će načiniti obračun, ispostaviti i Kupcu dostaviti račun.</w:t>
      </w:r>
    </w:p>
    <w:p w:rsidR="00374804" w:rsidRPr="0058440E" w:rsidRDefault="00374804" w:rsidP="002C0E9E">
      <w:pPr>
        <w:rPr>
          <w:sz w:val="18"/>
          <w:szCs w:val="18"/>
        </w:rPr>
      </w:pPr>
      <w:r w:rsidRPr="0058440E">
        <w:rPr>
          <w:sz w:val="18"/>
          <w:szCs w:val="18"/>
        </w:rPr>
        <w:t>Ukoliko dođe do promjene načina obračuna potrošnje plina Opskrbljivač će na primjeren način obavijestit Kupca.</w:t>
      </w:r>
    </w:p>
    <w:p w:rsidR="00374804" w:rsidRPr="0058440E" w:rsidRDefault="00374804" w:rsidP="002C0E9E">
      <w:pPr>
        <w:rPr>
          <w:sz w:val="18"/>
          <w:szCs w:val="18"/>
        </w:rPr>
      </w:pPr>
      <w:r w:rsidRPr="0058440E">
        <w:rPr>
          <w:sz w:val="18"/>
          <w:szCs w:val="18"/>
        </w:rPr>
        <w:t>(2) Očitanje mjernih uređaja na obračunskom mjernom mjestu vrši se jedanput mjesečno. Obračunsko razdoblje za očitanje potrošnje plina je jedan mjesec.</w:t>
      </w:r>
    </w:p>
    <w:p w:rsidR="00374804" w:rsidRPr="0058440E" w:rsidRDefault="00374804" w:rsidP="002C0E9E">
      <w:pPr>
        <w:rPr>
          <w:sz w:val="18"/>
          <w:szCs w:val="18"/>
        </w:rPr>
      </w:pPr>
      <w:r w:rsidRPr="0058440E">
        <w:rPr>
          <w:sz w:val="18"/>
          <w:szCs w:val="18"/>
        </w:rPr>
        <w:t>(3) Iznimno od stavka 2. ovog članka obračunsko razdoblje može biti i veće, ali ne veće od šestomjesečnog.</w:t>
      </w:r>
    </w:p>
    <w:p w:rsidR="00374804" w:rsidRPr="0058440E" w:rsidRDefault="00374804" w:rsidP="002C0E9E">
      <w:pPr>
        <w:rPr>
          <w:sz w:val="18"/>
          <w:szCs w:val="18"/>
        </w:rPr>
      </w:pPr>
      <w:r w:rsidRPr="0058440E">
        <w:rPr>
          <w:sz w:val="18"/>
          <w:szCs w:val="18"/>
        </w:rPr>
        <w:t>(4) Očitanje mjernih uređaja obavlja ODS kao i dostavu izmjerenih podataka za potrebe obračuna isporučenog plina Opskrbljivaču.</w:t>
      </w:r>
    </w:p>
    <w:p w:rsidR="00374804" w:rsidRPr="0058440E" w:rsidRDefault="00374804" w:rsidP="002C0E9E">
      <w:pPr>
        <w:rPr>
          <w:sz w:val="18"/>
          <w:szCs w:val="18"/>
        </w:rPr>
      </w:pPr>
      <w:r w:rsidRPr="0058440E">
        <w:rPr>
          <w:sz w:val="18"/>
          <w:szCs w:val="18"/>
        </w:rPr>
        <w:t>(5) Kupac se obvezuje omogućiti ODS-u nesmetan i neograničen pristup obračunskom mjernom mjestu radi očitanja izmjerenih podataka.</w:t>
      </w:r>
    </w:p>
    <w:p w:rsidR="00374804" w:rsidRPr="0058440E" w:rsidRDefault="00374804" w:rsidP="002C0E9E">
      <w:pPr>
        <w:rPr>
          <w:sz w:val="18"/>
          <w:szCs w:val="18"/>
        </w:rPr>
      </w:pPr>
      <w:r w:rsidRPr="0058440E">
        <w:rPr>
          <w:sz w:val="18"/>
          <w:szCs w:val="18"/>
        </w:rPr>
        <w:t>(6) Ugovorne strane mogu iz opravdanih razloga zahtijevati izvanrednu kontrolu mjernih uređaja sukladno odredbama Mrežnih pravila.</w:t>
      </w:r>
    </w:p>
    <w:p w:rsidR="00374804" w:rsidRPr="0058440E" w:rsidRDefault="00374804" w:rsidP="002C0E9E">
      <w:pPr>
        <w:rPr>
          <w:sz w:val="18"/>
          <w:szCs w:val="18"/>
        </w:rPr>
      </w:pPr>
      <w:r w:rsidRPr="0058440E">
        <w:rPr>
          <w:sz w:val="18"/>
          <w:szCs w:val="18"/>
        </w:rPr>
        <w:t>(7) U slučaju nepostojanja korektora obujma plina izmjereni podaci o količini plina korigirat će se propisanim faktorima korekcije obujma plina sukladno Mrežnim pravilima.</w:t>
      </w:r>
    </w:p>
    <w:p w:rsidR="00374804" w:rsidRPr="0058440E" w:rsidRDefault="00374804" w:rsidP="002C0E9E">
      <w:pPr>
        <w:rPr>
          <w:sz w:val="18"/>
          <w:szCs w:val="18"/>
        </w:rPr>
      </w:pPr>
      <w:r w:rsidRPr="0058440E">
        <w:rPr>
          <w:sz w:val="18"/>
          <w:szCs w:val="18"/>
        </w:rPr>
        <w:t>(8) Kupac može zahtijevati izvanredno očitanje unutar obračunskog razdoblja, što se smatra nestandardnom uslugom i Kupac ih posebno plaća prema Cjeniku nes</w:t>
      </w:r>
      <w:r>
        <w:rPr>
          <w:sz w:val="18"/>
          <w:szCs w:val="18"/>
        </w:rPr>
        <w:t xml:space="preserve">tandardnih usluga </w:t>
      </w:r>
      <w:r w:rsidRPr="00ED61C9">
        <w:rPr>
          <w:sz w:val="18"/>
          <w:szCs w:val="18"/>
        </w:rPr>
        <w:t>Opskrbljivača i ODS-a.</w:t>
      </w:r>
    </w:p>
    <w:p w:rsidR="00374804" w:rsidRPr="0058440E" w:rsidRDefault="00374804" w:rsidP="002C0E9E">
      <w:pPr>
        <w:rPr>
          <w:sz w:val="18"/>
          <w:szCs w:val="18"/>
        </w:rPr>
      </w:pPr>
    </w:p>
    <w:p w:rsidR="00374804" w:rsidRPr="0058440E" w:rsidRDefault="00374804" w:rsidP="002C0E9E">
      <w:pPr>
        <w:rPr>
          <w:sz w:val="18"/>
          <w:szCs w:val="18"/>
        </w:rPr>
      </w:pPr>
    </w:p>
    <w:p w:rsidR="00374804" w:rsidRPr="0058440E" w:rsidRDefault="00374804" w:rsidP="002C0E9E">
      <w:pPr>
        <w:rPr>
          <w:b/>
          <w:bCs/>
          <w:sz w:val="18"/>
          <w:szCs w:val="18"/>
        </w:rPr>
      </w:pPr>
      <w:r w:rsidRPr="0058440E">
        <w:rPr>
          <w:b/>
          <w:bCs/>
          <w:sz w:val="18"/>
          <w:szCs w:val="18"/>
        </w:rPr>
        <w:t>NAPLATA</w:t>
      </w:r>
    </w:p>
    <w:p w:rsidR="00374804" w:rsidRPr="0058440E" w:rsidRDefault="00374804" w:rsidP="00F75C5B">
      <w:pPr>
        <w:jc w:val="center"/>
        <w:rPr>
          <w:sz w:val="18"/>
          <w:szCs w:val="18"/>
        </w:rPr>
      </w:pPr>
      <w:r w:rsidRPr="0058440E">
        <w:rPr>
          <w:sz w:val="18"/>
          <w:szCs w:val="18"/>
        </w:rPr>
        <w:t>Članak 7.</w:t>
      </w:r>
    </w:p>
    <w:p w:rsidR="00374804" w:rsidRPr="0058440E" w:rsidRDefault="00374804" w:rsidP="00F75C5B">
      <w:pPr>
        <w:rPr>
          <w:sz w:val="18"/>
          <w:szCs w:val="18"/>
        </w:rPr>
      </w:pPr>
      <w:r w:rsidRPr="0058440E">
        <w:rPr>
          <w:sz w:val="18"/>
          <w:szCs w:val="18"/>
        </w:rPr>
        <w:t>(1) Opskrbljivač ispostavlja račun za isporučeni plin Kupcu sa zadnjim danom obračunskog razdoblja i rokom dospijeća od 10 (deset) dana od dana ispostavljanja računa.</w:t>
      </w:r>
    </w:p>
    <w:p w:rsidR="00374804" w:rsidRPr="0058440E" w:rsidRDefault="00374804" w:rsidP="00F75C5B">
      <w:pPr>
        <w:rPr>
          <w:sz w:val="18"/>
          <w:szCs w:val="18"/>
        </w:rPr>
      </w:pPr>
      <w:r w:rsidRPr="0058440E">
        <w:rPr>
          <w:sz w:val="18"/>
          <w:szCs w:val="18"/>
        </w:rPr>
        <w:t>(2) Ako Kupac ne zaprimi račun za isporučeni plin dužan je obavijestiti Opskrbljivača najkasnije do 10-og u mjesecu, a Opskrbljivač se obvezuje bez odlaganja i bez naknade izdati Kupcu presliku računa.</w:t>
      </w:r>
    </w:p>
    <w:p w:rsidR="00374804" w:rsidRPr="0058440E" w:rsidRDefault="00374804" w:rsidP="00F75C5B">
      <w:pPr>
        <w:rPr>
          <w:sz w:val="18"/>
          <w:szCs w:val="18"/>
        </w:rPr>
      </w:pPr>
      <w:r w:rsidRPr="0058440E">
        <w:rPr>
          <w:sz w:val="18"/>
          <w:szCs w:val="18"/>
        </w:rPr>
        <w:t>(3) Novčana obveza koju Kupac plaća putem pružatelja platne usluge smatrat će se namirenom s danom kada je pružatelj platne usluge primio od Kupca nalog za plaćanje i kada je taj nalog postao neopoziv u skladu s odredbama zakona kojim se uređuje platni promet.</w:t>
      </w:r>
    </w:p>
    <w:p w:rsidR="00374804" w:rsidRPr="0058440E" w:rsidRDefault="00374804" w:rsidP="00F75C5B">
      <w:pPr>
        <w:rPr>
          <w:sz w:val="18"/>
          <w:szCs w:val="18"/>
        </w:rPr>
      </w:pPr>
      <w:r w:rsidRPr="0058440E">
        <w:rPr>
          <w:sz w:val="18"/>
          <w:szCs w:val="18"/>
        </w:rPr>
        <w:t xml:space="preserve">(4) Za kašnjenje u plaćanju Opskrbljivač će obračunati zakonsku zateznu kamatu. </w:t>
      </w:r>
    </w:p>
    <w:p w:rsidR="00374804" w:rsidRPr="0058440E" w:rsidRDefault="00374804" w:rsidP="00F75C5B">
      <w:pPr>
        <w:rPr>
          <w:sz w:val="18"/>
          <w:szCs w:val="18"/>
        </w:rPr>
      </w:pPr>
      <w:r w:rsidRPr="0058440E">
        <w:rPr>
          <w:sz w:val="18"/>
          <w:szCs w:val="18"/>
        </w:rPr>
        <w:t>(5) Ukoliko Kupac ne plati dospjelu novčanu obvezu za isporučeni plin u roku dospijeća računa, Opskrbljivač će Kupcu dostaviti pisanu Opomenu i odrediti naknadni rok za plaćanje.</w:t>
      </w:r>
    </w:p>
    <w:p w:rsidR="00374804" w:rsidRPr="0058440E" w:rsidRDefault="00374804" w:rsidP="00F75C5B">
      <w:pPr>
        <w:rPr>
          <w:sz w:val="18"/>
          <w:szCs w:val="18"/>
        </w:rPr>
      </w:pPr>
      <w:r w:rsidRPr="0058440E">
        <w:rPr>
          <w:sz w:val="18"/>
          <w:szCs w:val="18"/>
        </w:rPr>
        <w:t>(6) Ukoliko Kupac ne podmiri dospjelu novčanu obvezu za isporučeni plin niti u roku iz Opomene prema stavku 5. ovog članka, Opskrbljivač će Kupcu dostaviti pisanu Obavijest o obustavi isporuke plina koja će sadržavati krajnji rok podmirenja dospjelih novčanih obveza.</w:t>
      </w:r>
    </w:p>
    <w:p w:rsidR="00374804" w:rsidRPr="0058440E" w:rsidRDefault="00374804" w:rsidP="00F75C5B">
      <w:pPr>
        <w:rPr>
          <w:sz w:val="18"/>
          <w:szCs w:val="18"/>
        </w:rPr>
      </w:pPr>
      <w:r w:rsidRPr="0058440E">
        <w:rPr>
          <w:sz w:val="18"/>
          <w:szCs w:val="18"/>
        </w:rPr>
        <w:t>(7) Ukoliko niti nakon isteka roka iz Obavijesti o obustavi isporuke plina iz stavka 6. ovog članka Kupac ne podmiri svoje obveze za isporučeni plin, ODS će po zahtjevu Opskrbljivača obustaviti Kupcu daljnju isporuku plina.</w:t>
      </w:r>
    </w:p>
    <w:p w:rsidR="00374804" w:rsidRPr="0058440E" w:rsidRDefault="00374804" w:rsidP="00F75C5B">
      <w:pPr>
        <w:rPr>
          <w:sz w:val="18"/>
          <w:szCs w:val="18"/>
        </w:rPr>
      </w:pPr>
      <w:r w:rsidRPr="0058440E">
        <w:rPr>
          <w:sz w:val="18"/>
          <w:szCs w:val="18"/>
        </w:rPr>
        <w:t>(8) Po podmirenju novčanih obveza kao i vezanih troškova obustave isporuke plina i nastavka isporuke plina od strane Kupca, a koji se naplaćuju prema Cjeniku nestandardnih usluga ODS-a , sukladno Mrežnim pravilima, ODS će u roku od 2 (dva) radna dana od dana podmirenja obveza uspostaviti ponovnu isporuku plina.</w:t>
      </w:r>
    </w:p>
    <w:p w:rsidR="00374804" w:rsidRPr="0058440E" w:rsidRDefault="00374804" w:rsidP="008B7F8F">
      <w:pPr>
        <w:jc w:val="center"/>
        <w:rPr>
          <w:sz w:val="18"/>
          <w:szCs w:val="18"/>
        </w:rPr>
      </w:pPr>
    </w:p>
    <w:p w:rsidR="00374804" w:rsidRPr="0058440E" w:rsidRDefault="00374804" w:rsidP="00D37BCD">
      <w:pPr>
        <w:jc w:val="center"/>
        <w:rPr>
          <w:sz w:val="18"/>
          <w:szCs w:val="18"/>
        </w:rPr>
      </w:pPr>
      <w:r w:rsidRPr="0058440E">
        <w:rPr>
          <w:sz w:val="18"/>
          <w:szCs w:val="18"/>
        </w:rPr>
        <w:t>Članak 8.</w:t>
      </w:r>
    </w:p>
    <w:p w:rsidR="00374804" w:rsidRPr="0058440E" w:rsidRDefault="00374804" w:rsidP="008B7F8F">
      <w:pPr>
        <w:rPr>
          <w:sz w:val="18"/>
          <w:szCs w:val="18"/>
        </w:rPr>
      </w:pPr>
      <w:r w:rsidRPr="0058440E">
        <w:rPr>
          <w:sz w:val="18"/>
          <w:szCs w:val="18"/>
        </w:rPr>
        <w:t>(1) Kupac može pisanim putem izjaviti prigovor na sadržaj ispostavljenog računa za isporučeni plin sukladno Općim uvjetima.</w:t>
      </w:r>
    </w:p>
    <w:p w:rsidR="00374804" w:rsidRPr="0058440E" w:rsidRDefault="00374804" w:rsidP="008B7F8F">
      <w:pPr>
        <w:rPr>
          <w:sz w:val="18"/>
          <w:szCs w:val="18"/>
        </w:rPr>
      </w:pPr>
      <w:r w:rsidRPr="0058440E">
        <w:rPr>
          <w:sz w:val="18"/>
          <w:szCs w:val="18"/>
        </w:rPr>
        <w:t>(2) Opskrbljivač je dužan odgovoriti na prigovor Kupca u roku od 15 (petnaest) dana od dana primitka prigovora.</w:t>
      </w:r>
    </w:p>
    <w:p w:rsidR="00374804" w:rsidRPr="0058440E" w:rsidRDefault="00374804" w:rsidP="008B7F8F">
      <w:pPr>
        <w:rPr>
          <w:sz w:val="18"/>
          <w:szCs w:val="18"/>
        </w:rPr>
      </w:pPr>
    </w:p>
    <w:p w:rsidR="00374804" w:rsidRPr="0058440E" w:rsidRDefault="00374804" w:rsidP="008B7F8F">
      <w:pPr>
        <w:rPr>
          <w:sz w:val="18"/>
          <w:szCs w:val="18"/>
        </w:rPr>
      </w:pPr>
    </w:p>
    <w:p w:rsidR="00374804" w:rsidRPr="0058440E" w:rsidRDefault="00374804" w:rsidP="008B7F8F">
      <w:pPr>
        <w:rPr>
          <w:b/>
          <w:bCs/>
          <w:sz w:val="18"/>
          <w:szCs w:val="18"/>
        </w:rPr>
      </w:pPr>
      <w:r w:rsidRPr="0058440E">
        <w:rPr>
          <w:b/>
          <w:bCs/>
          <w:sz w:val="18"/>
          <w:szCs w:val="18"/>
        </w:rPr>
        <w:t>NEOVLAŠTENA POTROŠNJA</w:t>
      </w:r>
    </w:p>
    <w:p w:rsidR="00374804" w:rsidRPr="0058440E" w:rsidRDefault="00374804" w:rsidP="00AE78DC">
      <w:pPr>
        <w:jc w:val="center"/>
        <w:rPr>
          <w:sz w:val="18"/>
          <w:szCs w:val="18"/>
        </w:rPr>
      </w:pPr>
      <w:r w:rsidRPr="0058440E">
        <w:rPr>
          <w:sz w:val="18"/>
          <w:szCs w:val="18"/>
        </w:rPr>
        <w:t>Članak 9.</w:t>
      </w:r>
    </w:p>
    <w:p w:rsidR="00374804" w:rsidRPr="0058440E" w:rsidRDefault="00374804" w:rsidP="00AE78DC">
      <w:pPr>
        <w:rPr>
          <w:sz w:val="18"/>
          <w:szCs w:val="18"/>
        </w:rPr>
      </w:pPr>
      <w:r w:rsidRPr="0058440E">
        <w:rPr>
          <w:sz w:val="18"/>
          <w:szCs w:val="18"/>
        </w:rPr>
        <w:t>(1) Ukoliko Kupac neovlašteno troši plin, što podrazumijeva preuzimanje plina mimo obračunskog mjernog mjesta ili putem plinomjera onesposobljenog za ispravan rad, samovoljno priključenje na distribucijski sustav, davanje netočnih podataka o tarifnom modelu, preuzimanje plina putem plinomjera s kojeg je skinuta ili oštećena plomba, ODS ima pravo i dužnost obustaviti isporuku plina Kupcu, bez prethodne obavijesti i o tome obavijestiti Opskrbljivača.</w:t>
      </w:r>
    </w:p>
    <w:p w:rsidR="00374804" w:rsidRPr="0058440E" w:rsidRDefault="00374804" w:rsidP="00AE78DC">
      <w:pPr>
        <w:rPr>
          <w:sz w:val="18"/>
          <w:szCs w:val="18"/>
        </w:rPr>
      </w:pPr>
      <w:r w:rsidRPr="0058440E">
        <w:rPr>
          <w:sz w:val="18"/>
          <w:szCs w:val="18"/>
        </w:rPr>
        <w:t>(2) ODS će uspostaviti ponovnu isporuku plina Kupcu i o tome obavijestiti Opskrbljivača u roku od dva radna dana nakon što Kupac podmiri naknadu za neovlaštenu potrošnju plina i druge vezane troškove, a što se naplaćuje prema Cjeniku nestandardnih usluga ODS-a sukladno Mrežnim pravilima.</w:t>
      </w:r>
    </w:p>
    <w:p w:rsidR="00374804" w:rsidRPr="0058440E" w:rsidRDefault="00374804" w:rsidP="00AE78DC">
      <w:pPr>
        <w:rPr>
          <w:sz w:val="18"/>
          <w:szCs w:val="18"/>
        </w:rPr>
      </w:pPr>
    </w:p>
    <w:p w:rsidR="00374804" w:rsidRPr="0058440E" w:rsidRDefault="00374804" w:rsidP="00AE78DC">
      <w:pPr>
        <w:rPr>
          <w:sz w:val="18"/>
          <w:szCs w:val="18"/>
        </w:rPr>
      </w:pPr>
    </w:p>
    <w:p w:rsidR="00374804" w:rsidRPr="00AD76BF" w:rsidRDefault="00374804" w:rsidP="00AE78DC">
      <w:pPr>
        <w:rPr>
          <w:b/>
          <w:bCs/>
          <w:sz w:val="18"/>
          <w:szCs w:val="18"/>
        </w:rPr>
      </w:pPr>
      <w:r w:rsidRPr="0058440E">
        <w:rPr>
          <w:b/>
          <w:bCs/>
          <w:sz w:val="18"/>
          <w:szCs w:val="18"/>
        </w:rPr>
        <w:t>MEĐUSOBNA PRAVA I OBVEZE</w:t>
      </w:r>
    </w:p>
    <w:p w:rsidR="00374804" w:rsidRPr="0058440E" w:rsidRDefault="00374804" w:rsidP="00D37BCD">
      <w:pPr>
        <w:jc w:val="center"/>
        <w:rPr>
          <w:sz w:val="18"/>
          <w:szCs w:val="18"/>
        </w:rPr>
      </w:pPr>
      <w:r w:rsidRPr="0058440E">
        <w:rPr>
          <w:sz w:val="18"/>
          <w:szCs w:val="18"/>
        </w:rPr>
        <w:t>Članak 10.</w:t>
      </w:r>
    </w:p>
    <w:p w:rsidR="00374804" w:rsidRPr="0058440E" w:rsidRDefault="00374804" w:rsidP="00A45D9B">
      <w:pPr>
        <w:rPr>
          <w:sz w:val="18"/>
          <w:szCs w:val="18"/>
        </w:rPr>
      </w:pPr>
      <w:r w:rsidRPr="0058440E">
        <w:rPr>
          <w:sz w:val="18"/>
          <w:szCs w:val="18"/>
        </w:rPr>
        <w:t>(1) Kupac je dužan koristiti priključak i mrežu ODS-a prema uvjetima iz važeće Energetske suglasnosti i ovog Ugovora.</w:t>
      </w:r>
    </w:p>
    <w:p w:rsidR="00374804" w:rsidRPr="00ED61C9" w:rsidRDefault="00374804" w:rsidP="00A45D9B">
      <w:pPr>
        <w:rPr>
          <w:sz w:val="18"/>
          <w:szCs w:val="18"/>
        </w:rPr>
      </w:pPr>
      <w:r w:rsidRPr="00ED61C9">
        <w:rPr>
          <w:sz w:val="18"/>
          <w:szCs w:val="18"/>
        </w:rPr>
        <w:t>(2) Kupac je odgovoran za sigurnost i tehničku ispravnost svojih plinskih instalacija i dužan je sukladno pozitivnim propisima i uputama proizvođača održavati u ispravnom stanju plinsku instalaciju, plinske uređaje, dimnjake, ložišta, sustave dovoda zraka za izgaranje i odvode dimnih plinova, te o održavanju mora</w:t>
      </w:r>
      <w:bookmarkStart w:id="0" w:name="_GoBack"/>
      <w:bookmarkEnd w:id="0"/>
      <w:r w:rsidRPr="00ED61C9">
        <w:rPr>
          <w:sz w:val="18"/>
          <w:szCs w:val="18"/>
        </w:rPr>
        <w:t xml:space="preserve"> posjedovati dokumentaciju.</w:t>
      </w:r>
    </w:p>
    <w:p w:rsidR="00374804" w:rsidRPr="00ED61C9" w:rsidRDefault="00374804" w:rsidP="00A45D9B">
      <w:pPr>
        <w:rPr>
          <w:sz w:val="18"/>
          <w:szCs w:val="18"/>
        </w:rPr>
      </w:pPr>
      <w:r w:rsidRPr="00ED61C9">
        <w:rPr>
          <w:sz w:val="18"/>
          <w:szCs w:val="18"/>
        </w:rPr>
        <w:t>(3) ODS je dužan ispitati ispravnost i nepropusnost plinske instalacije Kupca najmanje jednom u 10 (deset) godina ili prilikom promjene ili umjeravanja plinomjera i izdati ispitni izvještaj. Na temelju ispitnog izvještaja o nepropusnosti i ispravnosti plinske instalacije produžuje ili uskraćuje daljnja isporuku plina.</w:t>
      </w:r>
    </w:p>
    <w:p w:rsidR="00374804" w:rsidRPr="0058440E" w:rsidRDefault="00374804" w:rsidP="00A45D9B">
      <w:pPr>
        <w:rPr>
          <w:sz w:val="18"/>
          <w:szCs w:val="18"/>
        </w:rPr>
      </w:pPr>
      <w:r w:rsidRPr="00ED61C9">
        <w:rPr>
          <w:sz w:val="18"/>
          <w:szCs w:val="18"/>
        </w:rPr>
        <w:t>(4) Kupac ima pravo na nadoknadu stvarne štete od Opskrbljivača na okolnosti koje su propisane Općim</w:t>
      </w:r>
      <w:r w:rsidRPr="0058440E">
        <w:rPr>
          <w:sz w:val="18"/>
          <w:szCs w:val="18"/>
        </w:rPr>
        <w:t xml:space="preserve"> uvjetima, sukladno Mrežnim pravilima i Tablici 2. Priloga 2. Općih uvjeta.</w:t>
      </w:r>
    </w:p>
    <w:p w:rsidR="00374804" w:rsidRPr="0058440E" w:rsidRDefault="00374804" w:rsidP="00A45D9B">
      <w:pPr>
        <w:rPr>
          <w:sz w:val="18"/>
          <w:szCs w:val="18"/>
        </w:rPr>
      </w:pPr>
    </w:p>
    <w:p w:rsidR="00374804" w:rsidRPr="0058440E" w:rsidRDefault="00374804" w:rsidP="0000442C">
      <w:pPr>
        <w:jc w:val="center"/>
        <w:rPr>
          <w:sz w:val="18"/>
          <w:szCs w:val="18"/>
        </w:rPr>
      </w:pPr>
      <w:r w:rsidRPr="0058440E">
        <w:rPr>
          <w:sz w:val="18"/>
          <w:szCs w:val="18"/>
        </w:rPr>
        <w:t>Članak 11.</w:t>
      </w:r>
    </w:p>
    <w:p w:rsidR="00374804" w:rsidRPr="0058440E" w:rsidRDefault="00374804" w:rsidP="0000442C">
      <w:pPr>
        <w:rPr>
          <w:sz w:val="18"/>
          <w:szCs w:val="18"/>
        </w:rPr>
      </w:pPr>
      <w:r w:rsidRPr="0058440E">
        <w:rPr>
          <w:sz w:val="18"/>
          <w:szCs w:val="18"/>
        </w:rPr>
        <w:t>(1) Mjerna oprema na obračunskom mjernom mjestu Kupca je u vlasništvu ODS-a i isti ju je dužan održavati i umjeravati o svom trošku.</w:t>
      </w:r>
    </w:p>
    <w:p w:rsidR="00374804" w:rsidRPr="0058440E" w:rsidRDefault="00374804" w:rsidP="0000442C">
      <w:pPr>
        <w:rPr>
          <w:sz w:val="18"/>
          <w:szCs w:val="18"/>
        </w:rPr>
      </w:pPr>
      <w:r w:rsidRPr="0058440E">
        <w:rPr>
          <w:sz w:val="18"/>
          <w:szCs w:val="18"/>
        </w:rPr>
        <w:t>(2) Kupac je dužan omogućiti ODS-u pristup obračunskom mjernom mjestu, te bez odlaganja obavijestiti ODS o neispravnosti mjerne opreme.</w:t>
      </w:r>
    </w:p>
    <w:p w:rsidR="00374804" w:rsidRPr="0058440E" w:rsidRDefault="00374804" w:rsidP="0000442C">
      <w:pPr>
        <w:rPr>
          <w:sz w:val="18"/>
          <w:szCs w:val="18"/>
        </w:rPr>
      </w:pPr>
      <w:r w:rsidRPr="0058440E">
        <w:rPr>
          <w:sz w:val="18"/>
          <w:szCs w:val="18"/>
        </w:rPr>
        <w:t>(3) Ukoliko Kupac ne postupi prema stavku 2. ovog članka preuzima na sebe isključivu odgovornost za sve štete koje mogu nastati na obračunskom mjernom mjestu i mjernoj opremi, kao i ostale štete koje mogu nastati zbog nemogućnosti njihova održavanja i/ili popravka.</w:t>
      </w:r>
    </w:p>
    <w:p w:rsidR="00374804" w:rsidRPr="0058440E" w:rsidRDefault="00374804" w:rsidP="0000442C">
      <w:pPr>
        <w:rPr>
          <w:sz w:val="18"/>
          <w:szCs w:val="18"/>
        </w:rPr>
      </w:pPr>
      <w:r w:rsidRPr="0058440E">
        <w:rPr>
          <w:sz w:val="18"/>
          <w:szCs w:val="18"/>
        </w:rPr>
        <w:t>(4) Kupac može promijeniti opskrbljivača sukladno Općim uvjetima i Pravilnika o organizaciji tržišta plinom, po podmirenju svih novčanih obveza obračunskog mjernog mjesta prema postojećem Opskrbljivaču.</w:t>
      </w:r>
    </w:p>
    <w:p w:rsidR="00374804" w:rsidRPr="0058440E" w:rsidRDefault="00374804" w:rsidP="0000442C">
      <w:pPr>
        <w:rPr>
          <w:sz w:val="18"/>
          <w:szCs w:val="18"/>
        </w:rPr>
      </w:pPr>
    </w:p>
    <w:p w:rsidR="00374804" w:rsidRDefault="00374804" w:rsidP="00570BF7">
      <w:pPr>
        <w:jc w:val="center"/>
        <w:rPr>
          <w:sz w:val="18"/>
          <w:szCs w:val="18"/>
        </w:rPr>
      </w:pPr>
    </w:p>
    <w:p w:rsidR="00374804" w:rsidRPr="0058440E" w:rsidRDefault="00374804" w:rsidP="00570BF7">
      <w:pPr>
        <w:jc w:val="center"/>
        <w:rPr>
          <w:sz w:val="18"/>
          <w:szCs w:val="18"/>
        </w:rPr>
      </w:pPr>
      <w:r w:rsidRPr="0058440E">
        <w:rPr>
          <w:sz w:val="18"/>
          <w:szCs w:val="18"/>
        </w:rPr>
        <w:t>Članak 12.</w:t>
      </w:r>
    </w:p>
    <w:p w:rsidR="00374804" w:rsidRPr="0058440E" w:rsidRDefault="00374804" w:rsidP="00570BF7">
      <w:pPr>
        <w:rPr>
          <w:sz w:val="18"/>
          <w:szCs w:val="18"/>
        </w:rPr>
      </w:pPr>
      <w:r w:rsidRPr="0058440E">
        <w:rPr>
          <w:sz w:val="18"/>
          <w:szCs w:val="18"/>
        </w:rPr>
        <w:t>Ugovorne strane su suglasne da se Opskrbljivač oslobađa preuzetih obveza u pogledu opskrbe plinom u slučaju više sile i drugih izvanrednih okolnosti, kao i u slučajevima neispravnosti i kvarova na uređajima, te ostalih okolnosti na koje nije mogao utjecati.</w:t>
      </w:r>
    </w:p>
    <w:p w:rsidR="00374804" w:rsidRPr="0058440E" w:rsidRDefault="00374804" w:rsidP="00570BF7">
      <w:pPr>
        <w:rPr>
          <w:sz w:val="18"/>
          <w:szCs w:val="18"/>
        </w:rPr>
      </w:pPr>
    </w:p>
    <w:p w:rsidR="00374804" w:rsidRPr="0058440E" w:rsidRDefault="00374804" w:rsidP="00570BF7">
      <w:pPr>
        <w:rPr>
          <w:sz w:val="18"/>
          <w:szCs w:val="18"/>
        </w:rPr>
      </w:pPr>
    </w:p>
    <w:p w:rsidR="00374804" w:rsidRPr="00AD76BF" w:rsidRDefault="00374804" w:rsidP="00570BF7">
      <w:pPr>
        <w:rPr>
          <w:b/>
          <w:bCs/>
          <w:sz w:val="18"/>
          <w:szCs w:val="18"/>
        </w:rPr>
      </w:pPr>
      <w:r w:rsidRPr="0058440E">
        <w:rPr>
          <w:b/>
          <w:bCs/>
          <w:sz w:val="18"/>
          <w:szCs w:val="18"/>
        </w:rPr>
        <w:t>RASKID UGOVORA</w:t>
      </w:r>
    </w:p>
    <w:p w:rsidR="00374804" w:rsidRPr="0058440E" w:rsidRDefault="00374804" w:rsidP="00570BF7">
      <w:pPr>
        <w:jc w:val="center"/>
        <w:rPr>
          <w:sz w:val="18"/>
          <w:szCs w:val="18"/>
        </w:rPr>
      </w:pPr>
      <w:r w:rsidRPr="0058440E">
        <w:rPr>
          <w:sz w:val="18"/>
          <w:szCs w:val="18"/>
        </w:rPr>
        <w:t>Članak 13.</w:t>
      </w:r>
    </w:p>
    <w:p w:rsidR="00374804" w:rsidRPr="0058440E" w:rsidRDefault="00374804" w:rsidP="00570BF7">
      <w:pPr>
        <w:rPr>
          <w:sz w:val="18"/>
          <w:szCs w:val="18"/>
        </w:rPr>
      </w:pPr>
      <w:r w:rsidRPr="0058440E">
        <w:rPr>
          <w:sz w:val="18"/>
          <w:szCs w:val="18"/>
        </w:rPr>
        <w:t>(1) Kupac ima pravo, ne navodeći razloge za to, jednostrano raskinuti ovaj Ugovor u roku od 14 dana od dana sklapanja Ugovora. Kupac je dužan prije isteka roka za jednostrani raskid Ugovora obavijestiti Opskrbljivača o svojoj odluci da raskine Ugovor i to putem obrasca za jednostrani raskid ugovora objavljenog na internet stranicama Opskrbljivača, kojeg Kupac može ispuniti i poslati elektroničkom poštom Opskrbljivaču.</w:t>
      </w:r>
    </w:p>
    <w:p w:rsidR="00374804" w:rsidRPr="0058440E" w:rsidRDefault="00374804" w:rsidP="00570BF7">
      <w:pPr>
        <w:rPr>
          <w:sz w:val="18"/>
          <w:szCs w:val="18"/>
        </w:rPr>
      </w:pPr>
      <w:r w:rsidRPr="0058440E">
        <w:rPr>
          <w:sz w:val="18"/>
          <w:szCs w:val="18"/>
        </w:rPr>
        <w:t>(2) Opskrbljivač je dužan prihvatiti zahtjev za raskid ovog Ugovora ukoliko Kupac ima podmirene sve svoje dospjele obveze koje proizlaze iz ovog Ugovora, te će unutar otkaznog roka očitati stanje mjernog uređaja na obračunskom mjernom mjestu Kupca i potom obustaviti daljnju isporuku plina. Temeljem očitanja stanja mjerne opreme, Opskrbljivač će Kupcu ispostaviti račun za sve novčane obveze nastale do dana raskida ovog Ugovora.</w:t>
      </w:r>
    </w:p>
    <w:p w:rsidR="00374804" w:rsidRPr="0058440E" w:rsidRDefault="00374804" w:rsidP="00570BF7">
      <w:pPr>
        <w:rPr>
          <w:sz w:val="18"/>
          <w:szCs w:val="18"/>
        </w:rPr>
      </w:pPr>
      <w:r w:rsidRPr="0058440E">
        <w:rPr>
          <w:sz w:val="18"/>
          <w:szCs w:val="18"/>
        </w:rPr>
        <w:t xml:space="preserve">(3) Opskrbljivač ima pravo raskinuti ovaj Ugovor ukoliko Kupac nije platio sve svoje dospjele novčane obveze za preuzeti plin ili bilo koju drugu dospjelu obvezu nastalu temeljem ovog Ugovora. </w:t>
      </w:r>
    </w:p>
    <w:p w:rsidR="00374804" w:rsidRPr="0058440E" w:rsidRDefault="00374804" w:rsidP="00570BF7">
      <w:pPr>
        <w:rPr>
          <w:sz w:val="18"/>
          <w:szCs w:val="18"/>
        </w:rPr>
      </w:pPr>
      <w:r w:rsidRPr="0058440E">
        <w:rPr>
          <w:sz w:val="18"/>
          <w:szCs w:val="18"/>
        </w:rPr>
        <w:t>(4) U slučaju raskida ovog Ugovora od strane Opskrbljivača, i bez ograničavanja bilo kojih zakonskih prava koje ima Opskrbljivač, Kupac je dužan platiti Opskrbljivaču sve svoje novčane obveze do trenutka raskida ovog Ugovora.</w:t>
      </w:r>
    </w:p>
    <w:p w:rsidR="00374804" w:rsidRPr="0058440E" w:rsidRDefault="00374804" w:rsidP="00570BF7">
      <w:pPr>
        <w:rPr>
          <w:sz w:val="18"/>
          <w:szCs w:val="18"/>
        </w:rPr>
      </w:pPr>
    </w:p>
    <w:p w:rsidR="00374804" w:rsidRPr="0058440E" w:rsidRDefault="00374804" w:rsidP="00570BF7">
      <w:pPr>
        <w:rPr>
          <w:sz w:val="18"/>
          <w:szCs w:val="18"/>
        </w:rPr>
      </w:pPr>
    </w:p>
    <w:p w:rsidR="00374804" w:rsidRPr="0058440E" w:rsidRDefault="00374804" w:rsidP="00570BF7">
      <w:pPr>
        <w:rPr>
          <w:b/>
          <w:bCs/>
          <w:sz w:val="18"/>
          <w:szCs w:val="18"/>
        </w:rPr>
      </w:pPr>
      <w:r w:rsidRPr="0058440E">
        <w:rPr>
          <w:b/>
          <w:bCs/>
          <w:sz w:val="18"/>
          <w:szCs w:val="18"/>
        </w:rPr>
        <w:t>TUMAČENJE ODREDBI UGOVORA</w:t>
      </w:r>
    </w:p>
    <w:p w:rsidR="00374804" w:rsidRPr="0058440E" w:rsidRDefault="00374804" w:rsidP="00D37BCD">
      <w:pPr>
        <w:jc w:val="center"/>
        <w:rPr>
          <w:sz w:val="18"/>
          <w:szCs w:val="18"/>
        </w:rPr>
      </w:pPr>
      <w:r w:rsidRPr="0058440E">
        <w:rPr>
          <w:sz w:val="18"/>
          <w:szCs w:val="18"/>
        </w:rPr>
        <w:t>Članak 14.</w:t>
      </w:r>
    </w:p>
    <w:p w:rsidR="00374804" w:rsidRPr="0058440E" w:rsidRDefault="00374804" w:rsidP="001C549C">
      <w:pPr>
        <w:rPr>
          <w:sz w:val="18"/>
          <w:szCs w:val="18"/>
        </w:rPr>
      </w:pPr>
      <w:r w:rsidRPr="0058440E">
        <w:rPr>
          <w:sz w:val="18"/>
          <w:szCs w:val="18"/>
        </w:rPr>
        <w:t>Ako pojedina odredba ovog Ugovora ili kasnijeg Aneksa postane u potpunosti ili djelomično pravno neučinkovita ili neprovediva ili nastane pravna praznina, to neće utjecati na važnost ostali odredbi Ugovora. Umjesto neučinkovite ili neprovedive odredbe odnosno pravne praznine, vrijedit će postupanje, ukoliko je to pravno moguće, koje je najbliže onom što bi prema predmetu Ugovora ugovorne strane inače ugovorile. Isto tako, kada neučinkovitost proizlazi iz opsega posla ili ugovorenog roka činidbe, smatrat će se da je dogovoreno ono što je pravno dopušteno i tehnički izvedivo i najbliže onom što su ugovorne strane htjele.</w:t>
      </w:r>
    </w:p>
    <w:p w:rsidR="00374804" w:rsidRPr="0058440E" w:rsidRDefault="00374804" w:rsidP="001C549C">
      <w:pPr>
        <w:rPr>
          <w:sz w:val="18"/>
          <w:szCs w:val="18"/>
        </w:rPr>
      </w:pPr>
    </w:p>
    <w:p w:rsidR="00374804" w:rsidRPr="0058440E" w:rsidRDefault="00374804" w:rsidP="001C549C">
      <w:pPr>
        <w:jc w:val="center"/>
        <w:rPr>
          <w:sz w:val="18"/>
          <w:szCs w:val="18"/>
        </w:rPr>
      </w:pPr>
      <w:r w:rsidRPr="0058440E">
        <w:rPr>
          <w:sz w:val="18"/>
          <w:szCs w:val="18"/>
        </w:rPr>
        <w:t>Članak 15.</w:t>
      </w:r>
    </w:p>
    <w:p w:rsidR="00374804" w:rsidRPr="0058440E" w:rsidRDefault="00374804" w:rsidP="001C549C">
      <w:pPr>
        <w:rPr>
          <w:sz w:val="18"/>
          <w:szCs w:val="18"/>
        </w:rPr>
      </w:pPr>
      <w:r w:rsidRPr="0058440E">
        <w:rPr>
          <w:sz w:val="18"/>
          <w:szCs w:val="18"/>
        </w:rPr>
        <w:t>Sklapanjem ovog Ugovora, ugovorne strane se obvezuju da tijekom važenja ovog Ugovora u cijelosti prihvaćaju odredbe Zakona o energiji, Zakona o tržištu plina, Općih uvjeta opskrbe plinom, Općih ugovornih uvjeta opskrbe plinom Opskrbljivača plinom, Mrežnih pravila plinskog distribucijskog sustava, Mrežnih pravila transportnog sustava, Pravilnika o organizaciji tržišta plina, Metodologije utvrđivanja iznosa tarifnih stavki za javnu uslugu opskrbe plinom i zajamčenu opskrbu, Metodologije utvrđivanja cijene nestandardnih usluga za transport plina, distribuciju plina, skladištenje plina i javnu uslugu opskrbe plinom i Metodologije utvrđivanja cijene energije uravnoteženja plinskog sustava, te Cjenik nestandardnih usluga opskrbe plinom u obvezi javne usluge i Cjenik nestandardnih usluga ODS-a.</w:t>
      </w:r>
    </w:p>
    <w:p w:rsidR="00374804" w:rsidRPr="0058440E" w:rsidRDefault="00374804" w:rsidP="001C549C">
      <w:pPr>
        <w:rPr>
          <w:sz w:val="18"/>
          <w:szCs w:val="18"/>
        </w:rPr>
      </w:pPr>
    </w:p>
    <w:p w:rsidR="00374804" w:rsidRPr="0058440E" w:rsidRDefault="00374804" w:rsidP="001C549C">
      <w:pPr>
        <w:rPr>
          <w:sz w:val="18"/>
          <w:szCs w:val="18"/>
        </w:rPr>
      </w:pPr>
    </w:p>
    <w:p w:rsidR="00374804" w:rsidRPr="0058440E" w:rsidRDefault="00374804" w:rsidP="00E96228">
      <w:pPr>
        <w:jc w:val="center"/>
        <w:rPr>
          <w:sz w:val="18"/>
          <w:szCs w:val="18"/>
        </w:rPr>
      </w:pPr>
      <w:r w:rsidRPr="0058440E">
        <w:rPr>
          <w:sz w:val="18"/>
          <w:szCs w:val="18"/>
        </w:rPr>
        <w:t>Članak 16.</w:t>
      </w:r>
    </w:p>
    <w:p w:rsidR="00374804" w:rsidRPr="0058440E" w:rsidRDefault="00374804" w:rsidP="00FE142C">
      <w:pPr>
        <w:rPr>
          <w:sz w:val="18"/>
          <w:szCs w:val="18"/>
        </w:rPr>
      </w:pPr>
      <w:r w:rsidRPr="0058440E">
        <w:rPr>
          <w:sz w:val="18"/>
          <w:szCs w:val="18"/>
        </w:rPr>
        <w:t>Ovaj Ugovor se sklapa na neodređeno vrijeme, te stupa na snagu danom obostranog potpisa.</w:t>
      </w:r>
    </w:p>
    <w:p w:rsidR="00374804" w:rsidRPr="0058440E" w:rsidRDefault="00374804" w:rsidP="00FE142C">
      <w:pPr>
        <w:rPr>
          <w:color w:val="FF0000"/>
          <w:sz w:val="18"/>
          <w:szCs w:val="18"/>
        </w:rPr>
      </w:pPr>
    </w:p>
    <w:p w:rsidR="00374804" w:rsidRPr="0058440E" w:rsidRDefault="00374804" w:rsidP="00FE142C">
      <w:pPr>
        <w:rPr>
          <w:sz w:val="18"/>
          <w:szCs w:val="18"/>
        </w:rPr>
      </w:pPr>
    </w:p>
    <w:p w:rsidR="00374804" w:rsidRPr="0058440E" w:rsidRDefault="00374804" w:rsidP="00FE142C">
      <w:pPr>
        <w:jc w:val="center"/>
        <w:rPr>
          <w:sz w:val="18"/>
          <w:szCs w:val="18"/>
        </w:rPr>
      </w:pPr>
      <w:r w:rsidRPr="0058440E">
        <w:rPr>
          <w:sz w:val="18"/>
          <w:szCs w:val="18"/>
        </w:rPr>
        <w:t>Članak 17.</w:t>
      </w:r>
    </w:p>
    <w:p w:rsidR="00374804" w:rsidRPr="0058440E" w:rsidRDefault="00374804" w:rsidP="00FE142C">
      <w:pPr>
        <w:rPr>
          <w:sz w:val="18"/>
          <w:szCs w:val="18"/>
        </w:rPr>
      </w:pPr>
      <w:r w:rsidRPr="0058440E">
        <w:rPr>
          <w:sz w:val="18"/>
          <w:szCs w:val="18"/>
        </w:rPr>
        <w:t>U slučaju spora nadležan je stvarno i mjesno nadležan sud prema sjedištu Opskrbljivača.</w:t>
      </w:r>
    </w:p>
    <w:p w:rsidR="00374804" w:rsidRPr="0058440E" w:rsidRDefault="00374804" w:rsidP="00FE142C">
      <w:pPr>
        <w:rPr>
          <w:sz w:val="18"/>
          <w:szCs w:val="18"/>
        </w:rPr>
      </w:pPr>
    </w:p>
    <w:p w:rsidR="00374804" w:rsidRPr="0058440E" w:rsidRDefault="00374804" w:rsidP="00FE142C">
      <w:pPr>
        <w:rPr>
          <w:sz w:val="18"/>
          <w:szCs w:val="18"/>
        </w:rPr>
      </w:pPr>
    </w:p>
    <w:p w:rsidR="00374804" w:rsidRPr="0058440E" w:rsidRDefault="00374804" w:rsidP="00FE142C">
      <w:pPr>
        <w:jc w:val="center"/>
        <w:rPr>
          <w:sz w:val="18"/>
          <w:szCs w:val="18"/>
        </w:rPr>
      </w:pPr>
      <w:r w:rsidRPr="0058440E">
        <w:rPr>
          <w:sz w:val="18"/>
          <w:szCs w:val="18"/>
        </w:rPr>
        <w:t>Članak 18.</w:t>
      </w:r>
    </w:p>
    <w:p w:rsidR="00374804" w:rsidRPr="0058440E" w:rsidRDefault="00374804" w:rsidP="00FE142C">
      <w:pPr>
        <w:rPr>
          <w:sz w:val="18"/>
          <w:szCs w:val="18"/>
        </w:rPr>
      </w:pPr>
      <w:r w:rsidRPr="0058440E">
        <w:rPr>
          <w:sz w:val="18"/>
          <w:szCs w:val="18"/>
        </w:rPr>
        <w:t>(1) Potpisom ovog Ugovora ugovorne strane potvrđuju da su ga pročitale i razumjele, te da s obzirom da on predstavlja njihovu pravu i ozbiljnu volju, prihvaćaju sva prava i obveze, kao i pravne posljedice koje iz njih proistječu, te se odriču prava na pobijanje iz razloga nerazumijevanja Ugovora.</w:t>
      </w:r>
    </w:p>
    <w:p w:rsidR="00374804" w:rsidRPr="0058440E" w:rsidRDefault="00374804" w:rsidP="00FE142C">
      <w:pPr>
        <w:rPr>
          <w:sz w:val="18"/>
          <w:szCs w:val="18"/>
        </w:rPr>
      </w:pPr>
      <w:r w:rsidRPr="0058440E">
        <w:rPr>
          <w:sz w:val="18"/>
          <w:szCs w:val="18"/>
        </w:rPr>
        <w:t>(2) Ovaj ugovor sastavljen je u dva (2) istovjetna primjerka od kojih jedan (1) zadržava Kupac, a jedan (1) Opskrbljivač.</w:t>
      </w:r>
    </w:p>
    <w:p w:rsidR="00374804" w:rsidRPr="0058440E" w:rsidRDefault="00374804" w:rsidP="00FE142C">
      <w:pPr>
        <w:rPr>
          <w:sz w:val="18"/>
          <w:szCs w:val="18"/>
        </w:rPr>
      </w:pPr>
    </w:p>
    <w:p w:rsidR="00374804" w:rsidRPr="0058440E" w:rsidRDefault="00374804" w:rsidP="00FE142C">
      <w:pPr>
        <w:rPr>
          <w:sz w:val="18"/>
          <w:szCs w:val="18"/>
        </w:rPr>
      </w:pPr>
    </w:p>
    <w:p w:rsidR="00374804" w:rsidRPr="0058440E" w:rsidRDefault="00374804" w:rsidP="00FE142C">
      <w:pPr>
        <w:rPr>
          <w:sz w:val="18"/>
          <w:szCs w:val="18"/>
        </w:rPr>
      </w:pPr>
    </w:p>
    <w:p w:rsidR="00374804" w:rsidRPr="0058440E" w:rsidRDefault="00374804" w:rsidP="00FE142C">
      <w:pPr>
        <w:rPr>
          <w:sz w:val="18"/>
          <w:szCs w:val="18"/>
        </w:rPr>
      </w:pPr>
      <w:r w:rsidRPr="0058440E">
        <w:rPr>
          <w:sz w:val="18"/>
          <w:szCs w:val="18"/>
        </w:rPr>
        <w:t xml:space="preserve">U Klanjcu, ___________________                                       U __________________ , ___________________  </w:t>
      </w:r>
    </w:p>
    <w:p w:rsidR="00374804" w:rsidRPr="0058440E" w:rsidRDefault="00374804" w:rsidP="00FE142C">
      <w:pPr>
        <w:rPr>
          <w:sz w:val="16"/>
          <w:szCs w:val="16"/>
        </w:rPr>
      </w:pPr>
      <w:r w:rsidRPr="0058440E">
        <w:rPr>
          <w:sz w:val="18"/>
          <w:szCs w:val="18"/>
        </w:rPr>
        <w:tab/>
      </w:r>
      <w:r w:rsidRPr="0058440E">
        <w:rPr>
          <w:sz w:val="18"/>
          <w:szCs w:val="18"/>
        </w:rPr>
        <w:tab/>
      </w:r>
      <w:r w:rsidRPr="0058440E">
        <w:rPr>
          <w:sz w:val="18"/>
          <w:szCs w:val="18"/>
        </w:rPr>
        <w:tab/>
      </w:r>
      <w:r w:rsidRPr="0058440E">
        <w:rPr>
          <w:sz w:val="18"/>
          <w:szCs w:val="18"/>
        </w:rPr>
        <w:tab/>
      </w:r>
      <w:r w:rsidRPr="0058440E">
        <w:rPr>
          <w:sz w:val="18"/>
          <w:szCs w:val="18"/>
        </w:rPr>
        <w:tab/>
      </w:r>
      <w:r w:rsidRPr="0058440E">
        <w:rPr>
          <w:sz w:val="18"/>
          <w:szCs w:val="18"/>
        </w:rPr>
        <w:tab/>
      </w:r>
      <w:r w:rsidRPr="0058440E">
        <w:rPr>
          <w:sz w:val="18"/>
          <w:szCs w:val="18"/>
        </w:rPr>
        <w:tab/>
      </w:r>
      <w:r w:rsidRPr="0058440E">
        <w:rPr>
          <w:sz w:val="18"/>
          <w:szCs w:val="18"/>
        </w:rPr>
        <w:tab/>
      </w:r>
      <w:r w:rsidRPr="0058440E">
        <w:rPr>
          <w:sz w:val="16"/>
          <w:szCs w:val="16"/>
        </w:rPr>
        <w:t xml:space="preserve"> (mjesto)                           (datum)</w:t>
      </w:r>
    </w:p>
    <w:p w:rsidR="00374804" w:rsidRPr="0058440E" w:rsidRDefault="00374804" w:rsidP="00FE142C">
      <w:pPr>
        <w:rPr>
          <w:sz w:val="18"/>
          <w:szCs w:val="18"/>
        </w:rPr>
      </w:pPr>
    </w:p>
    <w:p w:rsidR="00374804" w:rsidRPr="0058440E" w:rsidRDefault="00374804" w:rsidP="00FE142C">
      <w:pPr>
        <w:rPr>
          <w:sz w:val="18"/>
          <w:szCs w:val="18"/>
        </w:rPr>
      </w:pPr>
    </w:p>
    <w:p w:rsidR="00374804" w:rsidRPr="0058440E" w:rsidRDefault="00374804" w:rsidP="00FE142C">
      <w:pPr>
        <w:rPr>
          <w:sz w:val="18"/>
          <w:szCs w:val="18"/>
        </w:rPr>
      </w:pPr>
      <w:r w:rsidRPr="0058440E">
        <w:rPr>
          <w:sz w:val="18"/>
          <w:szCs w:val="18"/>
        </w:rPr>
        <w:t>Opskrbljivač:</w:t>
      </w:r>
      <w:r w:rsidRPr="0058440E">
        <w:rPr>
          <w:sz w:val="18"/>
          <w:szCs w:val="18"/>
        </w:rPr>
        <w:tab/>
      </w:r>
      <w:r w:rsidRPr="0058440E">
        <w:rPr>
          <w:sz w:val="18"/>
          <w:szCs w:val="18"/>
        </w:rPr>
        <w:tab/>
      </w:r>
      <w:r w:rsidRPr="0058440E">
        <w:rPr>
          <w:sz w:val="18"/>
          <w:szCs w:val="18"/>
        </w:rPr>
        <w:tab/>
      </w:r>
      <w:r w:rsidRPr="0058440E">
        <w:rPr>
          <w:sz w:val="18"/>
          <w:szCs w:val="18"/>
        </w:rPr>
        <w:tab/>
      </w:r>
      <w:r w:rsidRPr="0058440E">
        <w:rPr>
          <w:sz w:val="18"/>
          <w:szCs w:val="18"/>
        </w:rPr>
        <w:tab/>
      </w:r>
      <w:r w:rsidRPr="0058440E">
        <w:rPr>
          <w:sz w:val="18"/>
          <w:szCs w:val="18"/>
        </w:rPr>
        <w:tab/>
      </w:r>
      <w:r w:rsidRPr="0058440E">
        <w:rPr>
          <w:sz w:val="18"/>
          <w:szCs w:val="18"/>
        </w:rPr>
        <w:tab/>
      </w:r>
      <w:r w:rsidRPr="0058440E">
        <w:rPr>
          <w:sz w:val="18"/>
          <w:szCs w:val="18"/>
        </w:rPr>
        <w:tab/>
      </w:r>
      <w:r w:rsidRPr="0058440E">
        <w:rPr>
          <w:sz w:val="18"/>
          <w:szCs w:val="18"/>
        </w:rPr>
        <w:tab/>
        <w:t>Kupac:</w:t>
      </w:r>
    </w:p>
    <w:p w:rsidR="00374804" w:rsidRPr="0058440E" w:rsidRDefault="00374804" w:rsidP="00FE142C">
      <w:pPr>
        <w:rPr>
          <w:sz w:val="18"/>
          <w:szCs w:val="18"/>
        </w:rPr>
      </w:pPr>
    </w:p>
    <w:p w:rsidR="00374804" w:rsidRPr="0058440E" w:rsidRDefault="00374804" w:rsidP="00FE142C">
      <w:pPr>
        <w:rPr>
          <w:sz w:val="18"/>
          <w:szCs w:val="18"/>
        </w:rPr>
      </w:pPr>
      <w:r w:rsidRPr="0058440E">
        <w:rPr>
          <w:sz w:val="18"/>
          <w:szCs w:val="18"/>
        </w:rPr>
        <w:t xml:space="preserve">_________________ </w:t>
      </w:r>
      <w:r w:rsidRPr="0058440E">
        <w:rPr>
          <w:sz w:val="18"/>
          <w:szCs w:val="18"/>
        </w:rPr>
        <w:tab/>
      </w:r>
      <w:r w:rsidRPr="0058440E">
        <w:rPr>
          <w:sz w:val="18"/>
          <w:szCs w:val="18"/>
        </w:rPr>
        <w:tab/>
      </w:r>
      <w:r w:rsidRPr="0058440E">
        <w:rPr>
          <w:sz w:val="18"/>
          <w:szCs w:val="18"/>
        </w:rPr>
        <w:tab/>
      </w:r>
      <w:r w:rsidRPr="0058440E">
        <w:rPr>
          <w:sz w:val="18"/>
          <w:szCs w:val="18"/>
        </w:rPr>
        <w:tab/>
      </w:r>
      <w:r w:rsidRPr="0058440E">
        <w:rPr>
          <w:sz w:val="18"/>
          <w:szCs w:val="18"/>
        </w:rPr>
        <w:tab/>
      </w:r>
      <w:r w:rsidRPr="0058440E">
        <w:rPr>
          <w:sz w:val="18"/>
          <w:szCs w:val="18"/>
        </w:rPr>
        <w:tab/>
      </w:r>
      <w:r w:rsidRPr="0058440E">
        <w:rPr>
          <w:sz w:val="18"/>
          <w:szCs w:val="18"/>
        </w:rPr>
        <w:tab/>
        <w:t>____________________</w:t>
      </w:r>
    </w:p>
    <w:p w:rsidR="00374804" w:rsidRPr="0058440E" w:rsidRDefault="00374804" w:rsidP="008A0FF8">
      <w:pPr>
        <w:rPr>
          <w:sz w:val="18"/>
          <w:szCs w:val="18"/>
        </w:rPr>
      </w:pPr>
    </w:p>
    <w:p w:rsidR="00374804" w:rsidRPr="0058440E" w:rsidRDefault="00374804" w:rsidP="008A0FF8">
      <w:pPr>
        <w:rPr>
          <w:sz w:val="18"/>
          <w:szCs w:val="18"/>
        </w:rPr>
      </w:pPr>
    </w:p>
    <w:p w:rsidR="00374804" w:rsidRPr="0058440E" w:rsidRDefault="00374804" w:rsidP="008A0FF8">
      <w:pPr>
        <w:rPr>
          <w:sz w:val="18"/>
          <w:szCs w:val="18"/>
        </w:rPr>
      </w:pPr>
    </w:p>
    <w:sectPr w:rsidR="00374804" w:rsidRPr="0058440E" w:rsidSect="00815825">
      <w:headerReference w:type="default" r:id="rId8"/>
      <w:footerReference w:type="default" r:id="rId9"/>
      <w:pgSz w:w="11906" w:h="16838" w:code="9"/>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804" w:rsidRDefault="00374804" w:rsidP="00815825">
      <w:r>
        <w:separator/>
      </w:r>
    </w:p>
  </w:endnote>
  <w:endnote w:type="continuationSeparator" w:id="0">
    <w:p w:rsidR="00374804" w:rsidRDefault="00374804" w:rsidP="008158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804" w:rsidRDefault="00374804" w:rsidP="00815825">
    <w:pPr>
      <w:pStyle w:val="Footer"/>
      <w:jc w:val="center"/>
      <w:rPr>
        <w:sz w:val="16"/>
        <w:szCs w:val="16"/>
      </w:rPr>
    </w:pPr>
    <w:r>
      <w:rPr>
        <w:sz w:val="16"/>
        <w:szCs w:val="16"/>
      </w:rPr>
      <w:t>_____________________________________________________________________________________________________</w:t>
    </w:r>
  </w:p>
  <w:p w:rsidR="00374804" w:rsidRPr="005B16BE" w:rsidRDefault="00374804" w:rsidP="00815825">
    <w:pPr>
      <w:pStyle w:val="Footer"/>
      <w:jc w:val="center"/>
      <w:rPr>
        <w:sz w:val="14"/>
        <w:szCs w:val="14"/>
      </w:rPr>
    </w:pPr>
    <w:r w:rsidRPr="005B16BE">
      <w:rPr>
        <w:sz w:val="14"/>
        <w:szCs w:val="14"/>
      </w:rPr>
      <w:t>ZELENJAK PLIN d.o.o. za distribuciju i opskrbu plinom, 49290 KLANJEC, Trg Antuna Mihanovića 1</w:t>
    </w:r>
  </w:p>
  <w:p w:rsidR="00374804" w:rsidRPr="005B16BE" w:rsidRDefault="00374804" w:rsidP="00815825">
    <w:pPr>
      <w:pStyle w:val="Footer"/>
      <w:jc w:val="center"/>
      <w:rPr>
        <w:sz w:val="14"/>
        <w:szCs w:val="14"/>
      </w:rPr>
    </w:pPr>
    <w:r w:rsidRPr="005B16BE">
      <w:rPr>
        <w:sz w:val="14"/>
        <w:szCs w:val="14"/>
      </w:rPr>
      <w:t>Trgovački sud u Zagrebu - MBS: 080644917 - temeljni kapital: 80.000,00 kn, uplaćen u cijelosti - član uprave: Željko Ilić</w:t>
    </w:r>
  </w:p>
  <w:p w:rsidR="00374804" w:rsidRDefault="00374804" w:rsidP="00815825">
    <w:pPr>
      <w:pStyle w:val="Footer"/>
      <w:jc w:val="center"/>
      <w:rPr>
        <w:sz w:val="14"/>
        <w:szCs w:val="14"/>
      </w:rPr>
    </w:pPr>
    <w:r w:rsidRPr="005B16BE">
      <w:rPr>
        <w:sz w:val="14"/>
        <w:szCs w:val="14"/>
      </w:rPr>
      <w:t>OIB: 21507021048 - IBAN: HR4323900011100354487 - HRVATSKA POŠTANSKA BANKA d.d., Jurišićeva 4, Zagreb.</w:t>
    </w:r>
  </w:p>
  <w:p w:rsidR="00374804" w:rsidRPr="005B16BE" w:rsidRDefault="00374804" w:rsidP="00815825">
    <w:pPr>
      <w:pStyle w:val="Footer"/>
      <w:jc w:val="center"/>
      <w:rPr>
        <w:sz w:val="14"/>
        <w:szCs w:val="14"/>
      </w:rPr>
    </w:pPr>
    <w:r>
      <w:rPr>
        <w:sz w:val="14"/>
        <w:szCs w:val="14"/>
      </w:rPr>
      <w:t xml:space="preserve">tel. 049/551-050, fax. 049/551-055, e-mail: </w:t>
    </w:r>
    <w:hyperlink r:id="rId1" w:history="1">
      <w:r w:rsidRPr="00920197">
        <w:rPr>
          <w:rStyle w:val="Hyperlink"/>
          <w:sz w:val="14"/>
          <w:szCs w:val="14"/>
        </w:rPr>
        <w:t>info@zelenjak-plin.hr</w:t>
      </w:r>
    </w:hyperlink>
    <w:r>
      <w:rPr>
        <w:sz w:val="14"/>
        <w:szCs w:val="14"/>
      </w:rPr>
      <w:t xml:space="preserve">   </w:t>
    </w:r>
    <w:hyperlink r:id="rId2" w:history="1">
      <w:r w:rsidRPr="00920197">
        <w:rPr>
          <w:rStyle w:val="Hyperlink"/>
          <w:sz w:val="14"/>
          <w:szCs w:val="14"/>
        </w:rPr>
        <w:t>www.zelenjak-plin.hr</w:t>
      </w:r>
    </w:hyperlink>
    <w:r>
      <w:rPr>
        <w:sz w:val="14"/>
        <w:szCs w:val="14"/>
      </w:rPr>
      <w:t xml:space="preserve">, </w:t>
    </w:r>
    <w:r w:rsidRPr="005B16BE">
      <w:rPr>
        <w:b/>
        <w:bCs/>
        <w:sz w:val="14"/>
        <w:szCs w:val="14"/>
      </w:rPr>
      <w:t>BESPLATNI INFO TELEFON 0800-805-819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804" w:rsidRDefault="00374804" w:rsidP="00815825">
      <w:r>
        <w:separator/>
      </w:r>
    </w:p>
  </w:footnote>
  <w:footnote w:type="continuationSeparator" w:id="0">
    <w:p w:rsidR="00374804" w:rsidRDefault="00374804" w:rsidP="008158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804" w:rsidRPr="00D37BCD" w:rsidRDefault="00374804">
    <w:pPr>
      <w:pStyle w:val="Header"/>
      <w:jc w:val="right"/>
      <w:rPr>
        <w:sz w:val="18"/>
        <w:szCs w:val="18"/>
      </w:rPr>
    </w:pPr>
    <w:r w:rsidRPr="00D37BCD">
      <w:rPr>
        <w:sz w:val="18"/>
        <w:szCs w:val="18"/>
      </w:rPr>
      <w:t xml:space="preserve">Stranica </w:t>
    </w:r>
    <w:r w:rsidRPr="00D37BCD">
      <w:rPr>
        <w:b/>
        <w:bCs/>
        <w:sz w:val="18"/>
        <w:szCs w:val="18"/>
      </w:rPr>
      <w:fldChar w:fldCharType="begin"/>
    </w:r>
    <w:r w:rsidRPr="00D37BCD">
      <w:rPr>
        <w:b/>
        <w:bCs/>
        <w:sz w:val="18"/>
        <w:szCs w:val="18"/>
      </w:rPr>
      <w:instrText>PAGE</w:instrText>
    </w:r>
    <w:r w:rsidRPr="00D37BCD">
      <w:rPr>
        <w:b/>
        <w:bCs/>
        <w:sz w:val="18"/>
        <w:szCs w:val="18"/>
      </w:rPr>
      <w:fldChar w:fldCharType="separate"/>
    </w:r>
    <w:r>
      <w:rPr>
        <w:b/>
        <w:bCs/>
        <w:noProof/>
        <w:sz w:val="18"/>
        <w:szCs w:val="18"/>
      </w:rPr>
      <w:t>1</w:t>
    </w:r>
    <w:r w:rsidRPr="00D37BCD">
      <w:rPr>
        <w:b/>
        <w:bCs/>
        <w:sz w:val="18"/>
        <w:szCs w:val="18"/>
      </w:rPr>
      <w:fldChar w:fldCharType="end"/>
    </w:r>
    <w:r w:rsidRPr="00D37BCD">
      <w:rPr>
        <w:sz w:val="18"/>
        <w:szCs w:val="18"/>
      </w:rPr>
      <w:t xml:space="preserve"> od </w:t>
    </w:r>
    <w:r w:rsidRPr="00D37BCD">
      <w:rPr>
        <w:b/>
        <w:bCs/>
        <w:sz w:val="18"/>
        <w:szCs w:val="18"/>
      </w:rPr>
      <w:fldChar w:fldCharType="begin"/>
    </w:r>
    <w:r w:rsidRPr="00D37BCD">
      <w:rPr>
        <w:b/>
        <w:bCs/>
        <w:sz w:val="18"/>
        <w:szCs w:val="18"/>
      </w:rPr>
      <w:instrText>NUMPAGES</w:instrText>
    </w:r>
    <w:r w:rsidRPr="00D37BCD">
      <w:rPr>
        <w:b/>
        <w:bCs/>
        <w:sz w:val="18"/>
        <w:szCs w:val="18"/>
      </w:rPr>
      <w:fldChar w:fldCharType="separate"/>
    </w:r>
    <w:r>
      <w:rPr>
        <w:b/>
        <w:bCs/>
        <w:noProof/>
        <w:sz w:val="18"/>
        <w:szCs w:val="18"/>
      </w:rPr>
      <w:t>4</w:t>
    </w:r>
    <w:r w:rsidRPr="00D37BCD">
      <w:rPr>
        <w:b/>
        <w:bCs/>
        <w:sz w:val="18"/>
        <w:szCs w:val="18"/>
      </w:rPr>
      <w:fldChar w:fldCharType="end"/>
    </w:r>
  </w:p>
  <w:p w:rsidR="00374804" w:rsidRDefault="003748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63CC1"/>
    <w:multiLevelType w:val="hybridMultilevel"/>
    <w:tmpl w:val="71A64914"/>
    <w:lvl w:ilvl="0" w:tplc="61D8EF3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4645"/>
    <w:rsid w:val="000000A3"/>
    <w:rsid w:val="0000442C"/>
    <w:rsid w:val="000635D1"/>
    <w:rsid w:val="00076341"/>
    <w:rsid w:val="00094645"/>
    <w:rsid w:val="000B4E98"/>
    <w:rsid w:val="0010350C"/>
    <w:rsid w:val="0010565B"/>
    <w:rsid w:val="00151859"/>
    <w:rsid w:val="001C549C"/>
    <w:rsid w:val="001E2E1A"/>
    <w:rsid w:val="00234982"/>
    <w:rsid w:val="00256856"/>
    <w:rsid w:val="00267915"/>
    <w:rsid w:val="0028324A"/>
    <w:rsid w:val="002929ED"/>
    <w:rsid w:val="002C0E9E"/>
    <w:rsid w:val="003066C5"/>
    <w:rsid w:val="00313C32"/>
    <w:rsid w:val="00374804"/>
    <w:rsid w:val="0037558D"/>
    <w:rsid w:val="00382179"/>
    <w:rsid w:val="004214D4"/>
    <w:rsid w:val="00421F99"/>
    <w:rsid w:val="00443E94"/>
    <w:rsid w:val="004F6C5E"/>
    <w:rsid w:val="0050038A"/>
    <w:rsid w:val="00523EB9"/>
    <w:rsid w:val="0053487C"/>
    <w:rsid w:val="00540329"/>
    <w:rsid w:val="00570BF7"/>
    <w:rsid w:val="0058440E"/>
    <w:rsid w:val="005A517F"/>
    <w:rsid w:val="005B16BE"/>
    <w:rsid w:val="006254CE"/>
    <w:rsid w:val="00645347"/>
    <w:rsid w:val="00647676"/>
    <w:rsid w:val="006A4B86"/>
    <w:rsid w:val="006C6532"/>
    <w:rsid w:val="00712018"/>
    <w:rsid w:val="00744C5B"/>
    <w:rsid w:val="00777476"/>
    <w:rsid w:val="00794350"/>
    <w:rsid w:val="00803BF8"/>
    <w:rsid w:val="00807680"/>
    <w:rsid w:val="00815825"/>
    <w:rsid w:val="00884CB3"/>
    <w:rsid w:val="0089502E"/>
    <w:rsid w:val="008A0717"/>
    <w:rsid w:val="008A0FF8"/>
    <w:rsid w:val="008A4627"/>
    <w:rsid w:val="008B7F8F"/>
    <w:rsid w:val="008C4310"/>
    <w:rsid w:val="00900BE2"/>
    <w:rsid w:val="00920197"/>
    <w:rsid w:val="00952BC3"/>
    <w:rsid w:val="009C7A0D"/>
    <w:rsid w:val="009E2FE6"/>
    <w:rsid w:val="00A0359A"/>
    <w:rsid w:val="00A2007C"/>
    <w:rsid w:val="00A34EE0"/>
    <w:rsid w:val="00A45D9B"/>
    <w:rsid w:val="00A8787D"/>
    <w:rsid w:val="00AA1415"/>
    <w:rsid w:val="00AA75E9"/>
    <w:rsid w:val="00AB4994"/>
    <w:rsid w:val="00AB6BAA"/>
    <w:rsid w:val="00AD76BF"/>
    <w:rsid w:val="00AE78DC"/>
    <w:rsid w:val="00B04BF5"/>
    <w:rsid w:val="00B26FAE"/>
    <w:rsid w:val="00B34453"/>
    <w:rsid w:val="00BF060B"/>
    <w:rsid w:val="00C63E4E"/>
    <w:rsid w:val="00C8240D"/>
    <w:rsid w:val="00CA680A"/>
    <w:rsid w:val="00CE375A"/>
    <w:rsid w:val="00D0622C"/>
    <w:rsid w:val="00D07627"/>
    <w:rsid w:val="00D158A4"/>
    <w:rsid w:val="00D37BCD"/>
    <w:rsid w:val="00D63C72"/>
    <w:rsid w:val="00DE775E"/>
    <w:rsid w:val="00E02D66"/>
    <w:rsid w:val="00E42259"/>
    <w:rsid w:val="00E94CF7"/>
    <w:rsid w:val="00E96228"/>
    <w:rsid w:val="00EA1D92"/>
    <w:rsid w:val="00ED61C9"/>
    <w:rsid w:val="00F75C5B"/>
    <w:rsid w:val="00F86785"/>
    <w:rsid w:val="00FB13F9"/>
    <w:rsid w:val="00FC37C2"/>
    <w:rsid w:val="00FE142C"/>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2"/>
        <w:szCs w:val="22"/>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645"/>
    <w:pPr>
      <w:jc w:val="both"/>
    </w:pPr>
    <w:rPr>
      <w:rFonts w:cs="Arial"/>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254CE"/>
    <w:pPr>
      <w:jc w:val="both"/>
    </w:pPr>
    <w:rPr>
      <w:rFonts w:ascii="Cambria" w:hAnsi="Cambria" w:cs="Cambria"/>
      <w:sz w:val="20"/>
      <w:szCs w:val="20"/>
      <w:lang w:eastAsia="en-US"/>
    </w:rPr>
  </w:style>
  <w:style w:type="character" w:styleId="Hyperlink">
    <w:name w:val="Hyperlink"/>
    <w:basedOn w:val="DefaultParagraphFont"/>
    <w:uiPriority w:val="99"/>
    <w:rsid w:val="00094645"/>
    <w:rPr>
      <w:color w:val="0000FF"/>
      <w:u w:val="single"/>
    </w:rPr>
  </w:style>
  <w:style w:type="paragraph" w:styleId="Header">
    <w:name w:val="header"/>
    <w:basedOn w:val="Normal"/>
    <w:link w:val="HeaderChar"/>
    <w:uiPriority w:val="99"/>
    <w:rsid w:val="00815825"/>
    <w:pPr>
      <w:tabs>
        <w:tab w:val="center" w:pos="4536"/>
        <w:tab w:val="right" w:pos="9072"/>
      </w:tabs>
    </w:pPr>
  </w:style>
  <w:style w:type="character" w:customStyle="1" w:styleId="HeaderChar">
    <w:name w:val="Header Char"/>
    <w:basedOn w:val="DefaultParagraphFont"/>
    <w:link w:val="Header"/>
    <w:uiPriority w:val="99"/>
    <w:rsid w:val="00815825"/>
  </w:style>
  <w:style w:type="paragraph" w:styleId="Footer">
    <w:name w:val="footer"/>
    <w:basedOn w:val="Normal"/>
    <w:link w:val="FooterChar"/>
    <w:uiPriority w:val="99"/>
    <w:rsid w:val="00815825"/>
    <w:pPr>
      <w:tabs>
        <w:tab w:val="center" w:pos="4536"/>
        <w:tab w:val="right" w:pos="9072"/>
      </w:tabs>
    </w:pPr>
  </w:style>
  <w:style w:type="character" w:customStyle="1" w:styleId="FooterChar">
    <w:name w:val="Footer Char"/>
    <w:basedOn w:val="DefaultParagraphFont"/>
    <w:link w:val="Footer"/>
    <w:uiPriority w:val="99"/>
    <w:rsid w:val="00815825"/>
  </w:style>
  <w:style w:type="paragraph" w:styleId="BalloonText">
    <w:name w:val="Balloon Text"/>
    <w:basedOn w:val="Normal"/>
    <w:link w:val="BalloonTextChar"/>
    <w:uiPriority w:val="99"/>
    <w:semiHidden/>
    <w:rsid w:val="00815825"/>
    <w:rPr>
      <w:rFonts w:ascii="Tahoma" w:hAnsi="Tahoma" w:cs="Tahoma"/>
      <w:sz w:val="16"/>
      <w:szCs w:val="16"/>
    </w:rPr>
  </w:style>
  <w:style w:type="character" w:customStyle="1" w:styleId="BalloonTextChar">
    <w:name w:val="Balloon Text Char"/>
    <w:basedOn w:val="DefaultParagraphFont"/>
    <w:link w:val="BalloonText"/>
    <w:uiPriority w:val="99"/>
    <w:semiHidden/>
    <w:rsid w:val="00815825"/>
    <w:rPr>
      <w:rFonts w:ascii="Tahoma" w:hAnsi="Tahoma" w:cs="Tahoma"/>
      <w:sz w:val="16"/>
      <w:szCs w:val="16"/>
    </w:rPr>
  </w:style>
  <w:style w:type="paragraph" w:styleId="ListParagraph">
    <w:name w:val="List Paragraph"/>
    <w:basedOn w:val="Normal"/>
    <w:uiPriority w:val="99"/>
    <w:qFormat/>
    <w:rsid w:val="00647676"/>
    <w:pPr>
      <w:ind w:left="720"/>
    </w:pPr>
  </w:style>
  <w:style w:type="table" w:styleId="TableGrid">
    <w:name w:val="Table Grid"/>
    <w:basedOn w:val="TableNormal"/>
    <w:uiPriority w:val="99"/>
    <w:rsid w:val="00A34EE0"/>
    <w:rPr>
      <w:rFont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E94CF7"/>
    <w:rPr>
      <w:rFonts w:cs="Times New Roman"/>
    </w:rPr>
  </w:style>
  <w:style w:type="character" w:styleId="FollowedHyperlink">
    <w:name w:val="FollowedHyperlink"/>
    <w:basedOn w:val="DefaultParagraphFont"/>
    <w:uiPriority w:val="99"/>
    <w:semiHidden/>
    <w:rsid w:val="005B16BE"/>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780889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elenjak-plin.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zelenjak-plin.hr" TargetMode="External"/><Relationship Id="rId1" Type="http://schemas.openxmlformats.org/officeDocument/2006/relationships/hyperlink" Target="mailto:info@zelenjak-plin.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895</TotalTime>
  <Pages>4</Pages>
  <Words>2237</Words>
  <Characters>12752</Characters>
  <Application>Microsoft Office Outlook</Application>
  <DocSecurity>0</DocSecurity>
  <Lines>0</Lines>
  <Paragraphs>0</Paragraphs>
  <ScaleCrop>false</ScaleCrop>
  <Company>Zelenjak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14</cp:revision>
  <cp:lastPrinted>2014-07-17T06:38:00Z</cp:lastPrinted>
  <dcterms:created xsi:type="dcterms:W3CDTF">2014-05-14T07:22:00Z</dcterms:created>
  <dcterms:modified xsi:type="dcterms:W3CDTF">2014-09-08T06:36:00Z</dcterms:modified>
</cp:coreProperties>
</file>